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88" w:rsidRPr="003B1B88" w:rsidRDefault="003B1B88" w:rsidP="003B1B88">
      <w:pPr>
        <w:numPr>
          <w:ilvl w:val="0"/>
          <w:numId w:val="1"/>
        </w:numPr>
        <w:shd w:val="clear" w:color="auto" w:fill="FFFFFF"/>
        <w:spacing w:after="210" w:line="450" w:lineRule="atLeast"/>
        <w:ind w:left="0"/>
        <w:outlineLvl w:val="1"/>
        <w:rPr>
          <w:rFonts w:ascii="Segoe UI Light" w:eastAsia="Times New Roman" w:hAnsi="Segoe UI Light" w:cs="Segoe UI"/>
          <w:color w:val="444444"/>
          <w:sz w:val="31"/>
          <w:szCs w:val="31"/>
          <w:lang w:eastAsia="en-GB"/>
        </w:rPr>
      </w:pPr>
      <w:r w:rsidRPr="003B1B88">
        <w:rPr>
          <w:rFonts w:ascii="Segoe UI Light" w:eastAsia="Times New Roman" w:hAnsi="Segoe UI Light" w:cs="Segoe UI"/>
          <w:color w:val="444444"/>
          <w:sz w:val="31"/>
          <w:szCs w:val="31"/>
          <w:lang w:eastAsia="en-GB"/>
        </w:rPr>
        <w:t>Response to the Muslim Respon</w:t>
      </w:r>
      <w:r>
        <w:rPr>
          <w:rFonts w:ascii="Segoe UI Light" w:eastAsia="Times New Roman" w:hAnsi="Segoe UI Light" w:cs="Segoe UI"/>
          <w:color w:val="444444"/>
          <w:sz w:val="31"/>
          <w:szCs w:val="31"/>
          <w:lang w:eastAsia="en-GB"/>
        </w:rPr>
        <w:t>se</w:t>
      </w:r>
    </w:p>
    <w:p w:rsidR="003B1B88" w:rsidRPr="003B1B88" w:rsidRDefault="003B1B88" w:rsidP="003B1B88">
      <w:pPr>
        <w:spacing w:line="300" w:lineRule="atLeast"/>
        <w:textAlignment w:val="top"/>
        <w:rPr>
          <w:rFonts w:ascii="Segoe UI" w:eastAsia="Times New Roman" w:hAnsi="Segoe UI" w:cs="Segoe UI"/>
          <w:color w:val="444444"/>
          <w:sz w:val="20"/>
          <w:szCs w:val="20"/>
          <w:lang w:eastAsia="en-GB"/>
        </w:rPr>
      </w:pPr>
      <w:r w:rsidRPr="003B1B88">
        <w:rPr>
          <w:rFonts w:ascii="Segoe UI" w:eastAsia="Times New Roman" w:hAnsi="Segoe UI" w:cs="Segoe UI"/>
          <w:color w:val="444444"/>
          <w:sz w:val="20"/>
          <w:szCs w:val="20"/>
          <w:lang w:eastAsia="en-GB"/>
        </w:rPr>
        <w:t>Paul Turner</w:t>
      </w:r>
    </w:p>
    <w:p w:rsidR="003B1B88" w:rsidRPr="003B1B88" w:rsidRDefault="003B1B88" w:rsidP="003B1B88">
      <w:pPr>
        <w:spacing w:line="300" w:lineRule="atLeast"/>
        <w:textAlignment w:val="top"/>
        <w:rPr>
          <w:rFonts w:ascii="Segoe UI" w:eastAsia="Times New Roman" w:hAnsi="Segoe UI" w:cs="Segoe UI"/>
          <w:color w:val="444444"/>
          <w:sz w:val="20"/>
          <w:szCs w:val="20"/>
          <w:lang w:eastAsia="en-GB"/>
        </w:rPr>
      </w:pPr>
      <w:r w:rsidRPr="003B1B88">
        <w:rPr>
          <w:rFonts w:ascii="Segoe UI" w:eastAsia="Times New Roman" w:hAnsi="Segoe UI" w:cs="Segoe UI"/>
          <w:color w:val="666666"/>
          <w:sz w:val="18"/>
          <w:lang w:eastAsia="en-GB"/>
        </w:rPr>
        <w:t>26/05/2013</w:t>
      </w:r>
    </w:p>
    <w:p w:rsidR="003B1B88" w:rsidRPr="003B1B88" w:rsidRDefault="003B1B88" w:rsidP="003B1B88">
      <w:pPr>
        <w:spacing w:line="258" w:lineRule="atLeast"/>
        <w:rPr>
          <w:rFonts w:ascii="Segoe UI" w:eastAsia="Times New Roman" w:hAnsi="Segoe UI" w:cs="Segoe UI"/>
          <w:color w:val="666666"/>
          <w:sz w:val="18"/>
          <w:szCs w:val="18"/>
          <w:lang w:eastAsia="en-GB"/>
        </w:rPr>
      </w:pPr>
      <w:r w:rsidRPr="003B1B88">
        <w:rPr>
          <w:rFonts w:ascii="Segoe UI" w:eastAsia="Times New Roman" w:hAnsi="Segoe UI" w:cs="Segoe UI"/>
          <w:color w:val="666666"/>
          <w:sz w:val="18"/>
          <w:szCs w:val="18"/>
          <w:lang w:eastAsia="en-GB"/>
        </w:rPr>
        <w:t>To: letters@thetimes.co.uk</w:t>
      </w:r>
    </w:p>
    <w:p w:rsidR="003B1B88" w:rsidRPr="003B1B88" w:rsidRDefault="003B1B88" w:rsidP="003B1B88">
      <w:pPr>
        <w:shd w:val="clear" w:color="auto" w:fill="FFFFFF"/>
        <w:spacing w:line="319" w:lineRule="atLeast"/>
        <w:rPr>
          <w:rFonts w:ascii="Calibri" w:eastAsia="Times New Roman" w:hAnsi="Calibri" w:cs="Segoe UI"/>
          <w:color w:val="444444"/>
          <w:sz w:val="23"/>
          <w:szCs w:val="23"/>
          <w:lang w:eastAsia="en-GB"/>
        </w:rPr>
      </w:pPr>
    </w:p>
    <w:p w:rsidR="003B1B88" w:rsidRPr="003B1B88" w:rsidRDefault="003B1B88" w:rsidP="003B1B88">
      <w:pPr>
        <w:shd w:val="clear" w:color="auto" w:fill="FFFFFF"/>
        <w:spacing w:line="319" w:lineRule="atLeast"/>
        <w:rPr>
          <w:rFonts w:ascii="Calibri" w:eastAsia="Times New Roman" w:hAnsi="Calibri" w:cs="Segoe UI"/>
          <w:color w:val="444444"/>
          <w:sz w:val="23"/>
          <w:szCs w:val="23"/>
          <w:lang w:eastAsia="en-GB"/>
        </w:rPr>
      </w:pPr>
      <w:r w:rsidRPr="003B1B88">
        <w:rPr>
          <w:rFonts w:ascii="Calibri" w:eastAsia="Times New Roman" w:hAnsi="Calibri" w:cs="Segoe UI"/>
          <w:color w:val="444444"/>
          <w:sz w:val="23"/>
          <w:szCs w:val="23"/>
          <w:lang w:eastAsia="en-GB"/>
        </w:rPr>
        <w:t>Sir,</w:t>
      </w:r>
    </w:p>
    <w:p w:rsidR="003B1B88" w:rsidRPr="003B1B88" w:rsidRDefault="003B1B88" w:rsidP="003B1B88">
      <w:pPr>
        <w:shd w:val="clear" w:color="auto" w:fill="FFFFFF"/>
        <w:spacing w:line="319" w:lineRule="atLeast"/>
        <w:rPr>
          <w:rFonts w:ascii="Calibri" w:eastAsia="Times New Roman" w:hAnsi="Calibri" w:cs="Segoe UI"/>
          <w:color w:val="444444"/>
          <w:sz w:val="23"/>
          <w:szCs w:val="23"/>
          <w:lang w:eastAsia="en-GB"/>
        </w:rPr>
      </w:pPr>
    </w:p>
    <w:p w:rsidR="003B1B88" w:rsidRPr="003B1B88" w:rsidRDefault="003B1B88" w:rsidP="003B1B88">
      <w:pPr>
        <w:shd w:val="clear" w:color="auto" w:fill="FFFFFF"/>
        <w:spacing w:after="324" w:line="319" w:lineRule="atLeast"/>
        <w:rPr>
          <w:rFonts w:ascii="Calibri" w:eastAsia="Times New Roman" w:hAnsi="Calibri" w:cs="Segoe UI"/>
          <w:color w:val="444444"/>
          <w:sz w:val="23"/>
          <w:szCs w:val="23"/>
          <w:lang w:eastAsia="en-GB"/>
        </w:rPr>
      </w:pPr>
      <w:r w:rsidRPr="003B1B88">
        <w:rPr>
          <w:rFonts w:ascii="Calibri" w:eastAsia="Times New Roman" w:hAnsi="Calibri" w:cs="Segoe UI"/>
          <w:color w:val="444444"/>
          <w:sz w:val="23"/>
          <w:szCs w:val="23"/>
          <w:lang w:eastAsia="en-GB"/>
        </w:rPr>
        <w:t xml:space="preserve">Dr </w:t>
      </w:r>
      <w:proofErr w:type="spellStart"/>
      <w:r w:rsidRPr="003B1B88">
        <w:rPr>
          <w:rFonts w:ascii="Calibri" w:eastAsia="Times New Roman" w:hAnsi="Calibri" w:cs="Segoe UI"/>
          <w:color w:val="444444"/>
          <w:sz w:val="23"/>
          <w:szCs w:val="23"/>
          <w:lang w:eastAsia="en-GB"/>
        </w:rPr>
        <w:t>Hargey</w:t>
      </w:r>
      <w:proofErr w:type="spellEnd"/>
      <w:r w:rsidRPr="003B1B88">
        <w:rPr>
          <w:rFonts w:ascii="Calibri" w:eastAsia="Times New Roman" w:hAnsi="Calibri" w:cs="Segoe UI"/>
          <w:color w:val="444444"/>
          <w:sz w:val="23"/>
          <w:szCs w:val="23"/>
          <w:lang w:eastAsia="en-GB"/>
        </w:rPr>
        <w:t xml:space="preserve"> of the Oxford Muslim Congregation (Letters, May 25) states that immoral sexuality and terrorism are fuelled by Muslims not having a genuine stake in British society. This is a contemptible apologia which attempts to excuse base activity and intimates that any group or individual with perceived societal problems reverts to perverted, degenerate or murderous behaviour.  The crimes in Oxford, for example, took place over a period of eight years and presumably would have gone on for much longer had the negligent authorities not been stung into action. This long-term abuse does not indicate attempts to integrate but characterises criminal perversion.</w:t>
      </w:r>
    </w:p>
    <w:p w:rsidR="003B1B88" w:rsidRPr="003B1B88" w:rsidRDefault="003B1B88" w:rsidP="003B1B88">
      <w:pPr>
        <w:shd w:val="clear" w:color="auto" w:fill="FFFFFF"/>
        <w:spacing w:after="324" w:line="319" w:lineRule="atLeast"/>
        <w:rPr>
          <w:rFonts w:ascii="Calibri" w:eastAsia="Times New Roman" w:hAnsi="Calibri" w:cs="Segoe UI"/>
          <w:color w:val="444444"/>
          <w:sz w:val="23"/>
          <w:szCs w:val="23"/>
          <w:lang w:eastAsia="en-GB"/>
        </w:rPr>
      </w:pPr>
      <w:r w:rsidRPr="003B1B88">
        <w:rPr>
          <w:rFonts w:ascii="Calibri" w:eastAsia="Times New Roman" w:hAnsi="Calibri" w:cs="Segoe UI"/>
          <w:color w:val="444444"/>
          <w:sz w:val="23"/>
          <w:szCs w:val="23"/>
          <w:lang w:eastAsia="en-GB"/>
        </w:rPr>
        <w:t xml:space="preserve"> With regard to Dr </w:t>
      </w:r>
      <w:proofErr w:type="spellStart"/>
      <w:r w:rsidRPr="003B1B88">
        <w:rPr>
          <w:rFonts w:ascii="Calibri" w:eastAsia="Times New Roman" w:hAnsi="Calibri" w:cs="Segoe UI"/>
          <w:color w:val="444444"/>
          <w:sz w:val="23"/>
          <w:szCs w:val="23"/>
          <w:lang w:eastAsia="en-GB"/>
        </w:rPr>
        <w:t>Hargey’s</w:t>
      </w:r>
      <w:proofErr w:type="spellEnd"/>
      <w:r w:rsidRPr="003B1B88">
        <w:rPr>
          <w:rFonts w:ascii="Calibri" w:eastAsia="Times New Roman" w:hAnsi="Calibri" w:cs="Segoe UI"/>
          <w:color w:val="444444"/>
          <w:sz w:val="23"/>
          <w:szCs w:val="23"/>
          <w:lang w:eastAsia="en-GB"/>
        </w:rPr>
        <w:t xml:space="preserve"> “the broader incapacity of the Muslim community to fully integrate with the mainstream”, surely the ideal of a multicultural society is that minority communities continue to follow their own cultural practices (within the law); this occurs with Jewish and Chinese communities for example. The Muslim community itself fails to integrate women into its own ‘mainstream’ but if indeed, integration with the mainstream is an aspiration then all is available through the education system, the jobs market, volunteering, sport and so on. With regard to the last-mentioned, how much more mainstream can you get than following your cricket team at Lords? If menial work is a current lot, then welcome to the real world but don’t go around with a chip on your shoulder thinking that Muslims in particular are hard done by.</w:t>
      </w:r>
    </w:p>
    <w:p w:rsidR="003B1B88" w:rsidRPr="003B1B88" w:rsidRDefault="003B1B88" w:rsidP="003B1B88">
      <w:pPr>
        <w:shd w:val="clear" w:color="auto" w:fill="FFFFFF"/>
        <w:spacing w:after="324" w:line="319" w:lineRule="atLeast"/>
        <w:rPr>
          <w:rFonts w:ascii="Calibri" w:eastAsia="Times New Roman" w:hAnsi="Calibri" w:cs="Segoe UI"/>
          <w:color w:val="444444"/>
          <w:sz w:val="23"/>
          <w:szCs w:val="23"/>
          <w:lang w:eastAsia="en-GB"/>
        </w:rPr>
      </w:pPr>
      <w:r w:rsidRPr="003B1B88">
        <w:rPr>
          <w:rFonts w:ascii="Calibri" w:eastAsia="Times New Roman" w:hAnsi="Calibri" w:cs="Segoe UI"/>
          <w:color w:val="444444"/>
          <w:sz w:val="23"/>
          <w:szCs w:val="23"/>
          <w:lang w:eastAsia="en-GB"/>
        </w:rPr>
        <w:t xml:space="preserve"> Invoking “Tony Blair’s illegal invasion of Iraq” and requiring that “the UK should address the roots of terrorism” is preaching to the converted.  Millions marched in western democracies protesting against the Second Gulf War. All troops are now withdrawn from Iraq (but the country is </w:t>
      </w:r>
      <w:proofErr w:type="spellStart"/>
      <w:r w:rsidRPr="003B1B88">
        <w:rPr>
          <w:rFonts w:ascii="Calibri" w:eastAsia="Times New Roman" w:hAnsi="Calibri" w:cs="Segoe UI"/>
          <w:color w:val="444444"/>
          <w:sz w:val="23"/>
          <w:szCs w:val="23"/>
          <w:lang w:eastAsia="en-GB"/>
        </w:rPr>
        <w:t>riven</w:t>
      </w:r>
      <w:proofErr w:type="spellEnd"/>
      <w:r w:rsidRPr="003B1B88">
        <w:rPr>
          <w:rFonts w:ascii="Calibri" w:eastAsia="Times New Roman" w:hAnsi="Calibri" w:cs="Segoe UI"/>
          <w:color w:val="444444"/>
          <w:sz w:val="23"/>
          <w:szCs w:val="23"/>
          <w:lang w:eastAsia="en-GB"/>
        </w:rPr>
        <w:t xml:space="preserve"> with Muslim sectarian conflict), combat operations have ceased in Afghanistan and all NATO operations are due to end there by end-2014. So why would two Muslim men, on a quiet afternoon in Woolwich, set out on a murderous mission invoking “war” and “as long as British troops are in Muslim countries”.  No reasonable explanation is offered by Dr </w:t>
      </w:r>
      <w:proofErr w:type="spellStart"/>
      <w:r w:rsidRPr="003B1B88">
        <w:rPr>
          <w:rFonts w:ascii="Calibri" w:eastAsia="Times New Roman" w:hAnsi="Calibri" w:cs="Segoe UI"/>
          <w:color w:val="444444"/>
          <w:sz w:val="23"/>
          <w:szCs w:val="23"/>
          <w:lang w:eastAsia="en-GB"/>
        </w:rPr>
        <w:t>Hargey</w:t>
      </w:r>
      <w:proofErr w:type="spellEnd"/>
      <w:r w:rsidRPr="003B1B88">
        <w:rPr>
          <w:rFonts w:ascii="Calibri" w:eastAsia="Times New Roman" w:hAnsi="Calibri" w:cs="Segoe UI"/>
          <w:color w:val="444444"/>
          <w:sz w:val="23"/>
          <w:szCs w:val="23"/>
          <w:lang w:eastAsia="en-GB"/>
        </w:rPr>
        <w:t>. There is no reasonable explanation.</w:t>
      </w:r>
    </w:p>
    <w:p w:rsidR="003B1B88" w:rsidRPr="003B1B88" w:rsidRDefault="003B1B88" w:rsidP="003B1B88">
      <w:pPr>
        <w:shd w:val="clear" w:color="auto" w:fill="FFFFFF"/>
        <w:spacing w:after="324" w:line="319" w:lineRule="atLeast"/>
        <w:rPr>
          <w:rFonts w:ascii="Calibri" w:eastAsia="Times New Roman" w:hAnsi="Calibri" w:cs="Segoe UI"/>
          <w:color w:val="444444"/>
          <w:sz w:val="23"/>
          <w:szCs w:val="23"/>
          <w:lang w:eastAsia="en-GB"/>
        </w:rPr>
      </w:pPr>
      <w:r w:rsidRPr="003B1B88">
        <w:rPr>
          <w:rFonts w:ascii="Calibri" w:eastAsia="Times New Roman" w:hAnsi="Calibri" w:cs="Segoe UI"/>
          <w:color w:val="444444"/>
          <w:sz w:val="23"/>
          <w:szCs w:val="23"/>
          <w:lang w:eastAsia="en-GB"/>
        </w:rPr>
        <w:t>Sincerely</w:t>
      </w:r>
    </w:p>
    <w:p w:rsidR="003B1B88" w:rsidRPr="003B1B88" w:rsidRDefault="003B1B88" w:rsidP="003B1B88">
      <w:pPr>
        <w:shd w:val="clear" w:color="auto" w:fill="FFFFFF"/>
        <w:spacing w:line="319" w:lineRule="atLeast"/>
        <w:rPr>
          <w:rFonts w:ascii="Calibri" w:eastAsia="Times New Roman" w:hAnsi="Calibri" w:cs="Segoe UI"/>
          <w:color w:val="444444"/>
          <w:sz w:val="23"/>
          <w:szCs w:val="23"/>
          <w:lang w:eastAsia="en-GB"/>
        </w:rPr>
      </w:pPr>
      <w:r w:rsidRPr="003B1B88">
        <w:rPr>
          <w:rFonts w:ascii="Calibri" w:eastAsia="Times New Roman" w:hAnsi="Calibri" w:cs="Segoe UI"/>
          <w:color w:val="444444"/>
          <w:sz w:val="23"/>
          <w:szCs w:val="23"/>
          <w:lang w:eastAsia="en-GB"/>
        </w:rPr>
        <w:t>Paul Turner</w:t>
      </w:r>
    </w:p>
    <w:p w:rsidR="00B76AFF" w:rsidRDefault="00B76AFF"/>
    <w:sectPr w:rsidR="00B76AFF"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387"/>
    <w:multiLevelType w:val="multilevel"/>
    <w:tmpl w:val="054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31E70"/>
    <w:multiLevelType w:val="multilevel"/>
    <w:tmpl w:val="D00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B88"/>
    <w:rsid w:val="00045E9A"/>
    <w:rsid w:val="003B1B88"/>
    <w:rsid w:val="00733494"/>
    <w:rsid w:val="00B76AFF"/>
    <w:rsid w:val="00DE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paragraph" w:styleId="Heading2">
    <w:name w:val="heading 2"/>
    <w:basedOn w:val="Normal"/>
    <w:link w:val="Heading2Char"/>
    <w:uiPriority w:val="9"/>
    <w:qFormat/>
    <w:rsid w:val="003B1B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B88"/>
    <w:rPr>
      <w:rFonts w:ascii="Times New Roman" w:eastAsia="Times New Roman" w:hAnsi="Times New Roman" w:cs="Times New Roman"/>
      <w:b/>
      <w:bCs/>
      <w:sz w:val="36"/>
      <w:szCs w:val="36"/>
      <w:lang w:eastAsia="en-GB"/>
    </w:rPr>
  </w:style>
  <w:style w:type="character" w:customStyle="1" w:styleId="date">
    <w:name w:val="date"/>
    <w:basedOn w:val="DefaultParagraphFont"/>
    <w:rsid w:val="003B1B88"/>
  </w:style>
  <w:style w:type="character" w:styleId="Hyperlink">
    <w:name w:val="Hyperlink"/>
    <w:basedOn w:val="DefaultParagraphFont"/>
    <w:uiPriority w:val="99"/>
    <w:semiHidden/>
    <w:unhideWhenUsed/>
    <w:rsid w:val="003B1B88"/>
    <w:rPr>
      <w:color w:val="0000FF"/>
      <w:u w:val="single"/>
    </w:rPr>
  </w:style>
  <w:style w:type="paragraph" w:customStyle="1" w:styleId="ecxmsonormal">
    <w:name w:val="ecxmsonormal"/>
    <w:basedOn w:val="Normal"/>
    <w:rsid w:val="003B1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1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879660">
      <w:bodyDiv w:val="1"/>
      <w:marLeft w:val="0"/>
      <w:marRight w:val="0"/>
      <w:marTop w:val="0"/>
      <w:marBottom w:val="0"/>
      <w:divBdr>
        <w:top w:val="none" w:sz="0" w:space="0" w:color="auto"/>
        <w:left w:val="none" w:sz="0" w:space="0" w:color="auto"/>
        <w:bottom w:val="none" w:sz="0" w:space="0" w:color="auto"/>
        <w:right w:val="none" w:sz="0" w:space="0" w:color="auto"/>
      </w:divBdr>
      <w:divsChild>
        <w:div w:id="563297225">
          <w:marLeft w:val="0"/>
          <w:marRight w:val="0"/>
          <w:marTop w:val="75"/>
          <w:marBottom w:val="75"/>
          <w:divBdr>
            <w:top w:val="none" w:sz="0" w:space="0" w:color="auto"/>
            <w:left w:val="none" w:sz="0" w:space="0" w:color="auto"/>
            <w:bottom w:val="none" w:sz="0" w:space="0" w:color="auto"/>
            <w:right w:val="none" w:sz="0" w:space="0" w:color="auto"/>
          </w:divBdr>
        </w:div>
        <w:div w:id="392238741">
          <w:marLeft w:val="0"/>
          <w:marRight w:val="0"/>
          <w:marTop w:val="0"/>
          <w:marBottom w:val="0"/>
          <w:divBdr>
            <w:top w:val="none" w:sz="0" w:space="0" w:color="auto"/>
            <w:left w:val="none" w:sz="0" w:space="0" w:color="auto"/>
            <w:bottom w:val="none" w:sz="0" w:space="0" w:color="auto"/>
            <w:right w:val="none" w:sz="0" w:space="0" w:color="auto"/>
          </w:divBdr>
          <w:divsChild>
            <w:div w:id="980578549">
              <w:marLeft w:val="0"/>
              <w:marRight w:val="0"/>
              <w:marTop w:val="0"/>
              <w:marBottom w:val="0"/>
              <w:divBdr>
                <w:top w:val="none" w:sz="0" w:space="0" w:color="auto"/>
                <w:left w:val="none" w:sz="0" w:space="0" w:color="auto"/>
                <w:bottom w:val="none" w:sz="0" w:space="0" w:color="auto"/>
                <w:right w:val="none" w:sz="0" w:space="0" w:color="auto"/>
              </w:divBdr>
              <w:divsChild>
                <w:div w:id="796484369">
                  <w:marLeft w:val="0"/>
                  <w:marRight w:val="0"/>
                  <w:marTop w:val="0"/>
                  <w:marBottom w:val="0"/>
                  <w:divBdr>
                    <w:top w:val="none" w:sz="0" w:space="0" w:color="auto"/>
                    <w:left w:val="none" w:sz="0" w:space="0" w:color="auto"/>
                    <w:bottom w:val="none" w:sz="0" w:space="0" w:color="auto"/>
                    <w:right w:val="none" w:sz="0" w:space="0" w:color="auto"/>
                  </w:divBdr>
                  <w:divsChild>
                    <w:div w:id="537816173">
                      <w:marLeft w:val="0"/>
                      <w:marRight w:val="0"/>
                      <w:marTop w:val="0"/>
                      <w:marBottom w:val="360"/>
                      <w:divBdr>
                        <w:top w:val="single" w:sz="6" w:space="0" w:color="CCCCCC"/>
                        <w:left w:val="none" w:sz="0" w:space="0" w:color="auto"/>
                        <w:bottom w:val="none" w:sz="0" w:space="0" w:color="auto"/>
                        <w:right w:val="none" w:sz="0" w:space="0" w:color="auto"/>
                      </w:divBdr>
                      <w:divsChild>
                        <w:div w:id="2113698368">
                          <w:marLeft w:val="0"/>
                          <w:marRight w:val="0"/>
                          <w:marTop w:val="0"/>
                          <w:marBottom w:val="0"/>
                          <w:divBdr>
                            <w:top w:val="none" w:sz="0" w:space="0" w:color="auto"/>
                            <w:left w:val="none" w:sz="0" w:space="0" w:color="auto"/>
                            <w:bottom w:val="none" w:sz="0" w:space="0" w:color="auto"/>
                            <w:right w:val="none" w:sz="0" w:space="0" w:color="auto"/>
                          </w:divBdr>
                          <w:divsChild>
                            <w:div w:id="1403017708">
                              <w:marLeft w:val="0"/>
                              <w:marRight w:val="0"/>
                              <w:marTop w:val="0"/>
                              <w:marBottom w:val="0"/>
                              <w:divBdr>
                                <w:top w:val="none" w:sz="0" w:space="0" w:color="auto"/>
                                <w:left w:val="none" w:sz="0" w:space="0" w:color="auto"/>
                                <w:bottom w:val="none" w:sz="0" w:space="0" w:color="auto"/>
                                <w:right w:val="none" w:sz="0" w:space="0" w:color="auto"/>
                              </w:divBdr>
                              <w:divsChild>
                                <w:div w:id="881674938">
                                  <w:marLeft w:val="0"/>
                                  <w:marRight w:val="0"/>
                                  <w:marTop w:val="0"/>
                                  <w:marBottom w:val="0"/>
                                  <w:divBdr>
                                    <w:top w:val="none" w:sz="0" w:space="0" w:color="auto"/>
                                    <w:left w:val="none" w:sz="0" w:space="0" w:color="auto"/>
                                    <w:bottom w:val="none" w:sz="0" w:space="0" w:color="auto"/>
                                    <w:right w:val="none" w:sz="0" w:space="0" w:color="auto"/>
                                  </w:divBdr>
                                  <w:divsChild>
                                    <w:div w:id="2081322926">
                                      <w:marLeft w:val="0"/>
                                      <w:marRight w:val="0"/>
                                      <w:marTop w:val="0"/>
                                      <w:marBottom w:val="0"/>
                                      <w:divBdr>
                                        <w:top w:val="none" w:sz="0" w:space="0" w:color="auto"/>
                                        <w:left w:val="none" w:sz="0" w:space="0" w:color="auto"/>
                                        <w:bottom w:val="none" w:sz="0" w:space="0" w:color="auto"/>
                                        <w:right w:val="none" w:sz="0" w:space="0" w:color="auto"/>
                                      </w:divBdr>
                                      <w:divsChild>
                                        <w:div w:id="1179854137">
                                          <w:marLeft w:val="1125"/>
                                          <w:marRight w:val="0"/>
                                          <w:marTop w:val="0"/>
                                          <w:marBottom w:val="0"/>
                                          <w:divBdr>
                                            <w:top w:val="none" w:sz="0" w:space="0" w:color="auto"/>
                                            <w:left w:val="none" w:sz="0" w:space="0" w:color="auto"/>
                                            <w:bottom w:val="none" w:sz="0" w:space="0" w:color="auto"/>
                                            <w:right w:val="none" w:sz="0" w:space="0" w:color="auto"/>
                                          </w:divBdr>
                                          <w:divsChild>
                                            <w:div w:id="1922326856">
                                              <w:marLeft w:val="0"/>
                                              <w:marRight w:val="0"/>
                                              <w:marTop w:val="75"/>
                                              <w:marBottom w:val="0"/>
                                              <w:divBdr>
                                                <w:top w:val="none" w:sz="0" w:space="0" w:color="auto"/>
                                                <w:left w:val="none" w:sz="0" w:space="0" w:color="auto"/>
                                                <w:bottom w:val="none" w:sz="0" w:space="0" w:color="auto"/>
                                                <w:right w:val="none" w:sz="0" w:space="0" w:color="auto"/>
                                              </w:divBdr>
                                              <w:divsChild>
                                                <w:div w:id="2055351942">
                                                  <w:marLeft w:val="0"/>
                                                  <w:marRight w:val="0"/>
                                                  <w:marTop w:val="0"/>
                                                  <w:marBottom w:val="0"/>
                                                  <w:divBdr>
                                                    <w:top w:val="none" w:sz="0" w:space="0" w:color="auto"/>
                                                    <w:left w:val="none" w:sz="0" w:space="0" w:color="auto"/>
                                                    <w:bottom w:val="none" w:sz="0" w:space="0" w:color="auto"/>
                                                    <w:right w:val="none" w:sz="0" w:space="0" w:color="auto"/>
                                                  </w:divBdr>
                                                  <w:divsChild>
                                                    <w:div w:id="909849117">
                                                      <w:marLeft w:val="0"/>
                                                      <w:marRight w:val="0"/>
                                                      <w:marTop w:val="0"/>
                                                      <w:marBottom w:val="0"/>
                                                      <w:divBdr>
                                                        <w:top w:val="none" w:sz="0" w:space="0" w:color="auto"/>
                                                        <w:left w:val="none" w:sz="0" w:space="0" w:color="auto"/>
                                                        <w:bottom w:val="none" w:sz="0" w:space="0" w:color="auto"/>
                                                        <w:right w:val="none" w:sz="0" w:space="0" w:color="auto"/>
                                                      </w:divBdr>
                                                    </w:div>
                                                    <w:div w:id="7194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523">
                                              <w:marLeft w:val="0"/>
                                              <w:marRight w:val="0"/>
                                              <w:marTop w:val="0"/>
                                              <w:marBottom w:val="0"/>
                                              <w:divBdr>
                                                <w:top w:val="none" w:sz="0" w:space="0" w:color="auto"/>
                                                <w:left w:val="none" w:sz="0" w:space="0" w:color="auto"/>
                                                <w:bottom w:val="none" w:sz="0" w:space="0" w:color="auto"/>
                                                <w:right w:val="none" w:sz="0" w:space="0" w:color="auto"/>
                                              </w:divBdr>
                                              <w:divsChild>
                                                <w:div w:id="660812901">
                                                  <w:marLeft w:val="0"/>
                                                  <w:marRight w:val="0"/>
                                                  <w:marTop w:val="0"/>
                                                  <w:marBottom w:val="0"/>
                                                  <w:divBdr>
                                                    <w:top w:val="none" w:sz="0" w:space="0" w:color="auto"/>
                                                    <w:left w:val="none" w:sz="0" w:space="0" w:color="auto"/>
                                                    <w:bottom w:val="none" w:sz="0" w:space="0" w:color="auto"/>
                                                    <w:right w:val="none" w:sz="0" w:space="0" w:color="auto"/>
                                                  </w:divBdr>
                                                  <w:divsChild>
                                                    <w:div w:id="55701401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81005177">
                                      <w:marLeft w:val="0"/>
                                      <w:marRight w:val="0"/>
                                      <w:marTop w:val="0"/>
                                      <w:marBottom w:val="0"/>
                                      <w:divBdr>
                                        <w:top w:val="none" w:sz="0" w:space="0" w:color="auto"/>
                                        <w:left w:val="none" w:sz="0" w:space="0" w:color="auto"/>
                                        <w:bottom w:val="none" w:sz="0" w:space="0" w:color="auto"/>
                                        <w:right w:val="none" w:sz="0" w:space="0" w:color="auto"/>
                                      </w:divBdr>
                                      <w:divsChild>
                                        <w:div w:id="1890996075">
                                          <w:marLeft w:val="0"/>
                                          <w:marRight w:val="0"/>
                                          <w:marTop w:val="0"/>
                                          <w:marBottom w:val="0"/>
                                          <w:divBdr>
                                            <w:top w:val="none" w:sz="0" w:space="0" w:color="auto"/>
                                            <w:left w:val="none" w:sz="0" w:space="0" w:color="auto"/>
                                            <w:bottom w:val="none" w:sz="0" w:space="0" w:color="auto"/>
                                            <w:right w:val="none" w:sz="0" w:space="0" w:color="auto"/>
                                          </w:divBdr>
                                          <w:divsChild>
                                            <w:div w:id="900214106">
                                              <w:marLeft w:val="0"/>
                                              <w:marRight w:val="0"/>
                                              <w:marTop w:val="0"/>
                                              <w:marBottom w:val="0"/>
                                              <w:divBdr>
                                                <w:top w:val="none" w:sz="0" w:space="0" w:color="auto"/>
                                                <w:left w:val="none" w:sz="0" w:space="0" w:color="auto"/>
                                                <w:bottom w:val="none" w:sz="0" w:space="0" w:color="auto"/>
                                                <w:right w:val="none" w:sz="0" w:space="0" w:color="auto"/>
                                              </w:divBdr>
                                              <w:divsChild>
                                                <w:div w:id="1777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4501">
                              <w:marLeft w:val="0"/>
                              <w:marRight w:val="0"/>
                              <w:marTop w:val="0"/>
                              <w:marBottom w:val="0"/>
                              <w:divBdr>
                                <w:top w:val="none" w:sz="0" w:space="0" w:color="auto"/>
                                <w:left w:val="none" w:sz="0" w:space="0" w:color="auto"/>
                                <w:bottom w:val="none" w:sz="0" w:space="0" w:color="auto"/>
                                <w:right w:val="none" w:sz="0" w:space="0" w:color="auto"/>
                              </w:divBdr>
                              <w:divsChild>
                                <w:div w:id="421032947">
                                  <w:marLeft w:val="0"/>
                                  <w:marRight w:val="0"/>
                                  <w:marTop w:val="0"/>
                                  <w:marBottom w:val="0"/>
                                  <w:divBdr>
                                    <w:top w:val="none" w:sz="0" w:space="0" w:color="auto"/>
                                    <w:left w:val="none" w:sz="0" w:space="0" w:color="auto"/>
                                    <w:bottom w:val="none" w:sz="0" w:space="0" w:color="auto"/>
                                    <w:right w:val="none" w:sz="0" w:space="0" w:color="auto"/>
                                  </w:divBdr>
                                  <w:divsChild>
                                    <w:div w:id="2036882012">
                                      <w:marLeft w:val="0"/>
                                      <w:marRight w:val="0"/>
                                      <w:marTop w:val="0"/>
                                      <w:marBottom w:val="0"/>
                                      <w:divBdr>
                                        <w:top w:val="none" w:sz="0" w:space="0" w:color="auto"/>
                                        <w:left w:val="none" w:sz="0" w:space="0" w:color="auto"/>
                                        <w:bottom w:val="none" w:sz="0" w:space="0" w:color="auto"/>
                                        <w:right w:val="none" w:sz="0" w:space="0" w:color="auto"/>
                                      </w:divBdr>
                                      <w:divsChild>
                                        <w:div w:id="1573126707">
                                          <w:marLeft w:val="0"/>
                                          <w:marRight w:val="0"/>
                                          <w:marTop w:val="0"/>
                                          <w:marBottom w:val="0"/>
                                          <w:divBdr>
                                            <w:top w:val="none" w:sz="0" w:space="0" w:color="auto"/>
                                            <w:left w:val="none" w:sz="0" w:space="0" w:color="auto"/>
                                            <w:bottom w:val="none" w:sz="0" w:space="0" w:color="auto"/>
                                            <w:right w:val="none" w:sz="0" w:space="0" w:color="auto"/>
                                          </w:divBdr>
                                          <w:divsChild>
                                            <w:div w:id="759302574">
                                              <w:marLeft w:val="0"/>
                                              <w:marRight w:val="0"/>
                                              <w:marTop w:val="0"/>
                                              <w:marBottom w:val="0"/>
                                              <w:divBdr>
                                                <w:top w:val="none" w:sz="0" w:space="0" w:color="auto"/>
                                                <w:left w:val="none" w:sz="0" w:space="0" w:color="auto"/>
                                                <w:bottom w:val="none" w:sz="0" w:space="0" w:color="auto"/>
                                                <w:right w:val="none" w:sz="0" w:space="0" w:color="auto"/>
                                              </w:divBdr>
                                              <w:divsChild>
                                                <w:div w:id="692658967">
                                                  <w:marLeft w:val="0"/>
                                                  <w:marRight w:val="0"/>
                                                  <w:marTop w:val="0"/>
                                                  <w:marBottom w:val="0"/>
                                                  <w:divBdr>
                                                    <w:top w:val="none" w:sz="0" w:space="0" w:color="auto"/>
                                                    <w:left w:val="none" w:sz="0" w:space="0" w:color="auto"/>
                                                    <w:bottom w:val="none" w:sz="0" w:space="0" w:color="auto"/>
                                                    <w:right w:val="none" w:sz="0" w:space="0" w:color="auto"/>
                                                  </w:divBdr>
                                                  <w:divsChild>
                                                    <w:div w:id="22290849">
                                                      <w:marLeft w:val="0"/>
                                                      <w:marRight w:val="0"/>
                                                      <w:marTop w:val="0"/>
                                                      <w:marBottom w:val="0"/>
                                                      <w:divBdr>
                                                        <w:top w:val="none" w:sz="0" w:space="0" w:color="auto"/>
                                                        <w:left w:val="none" w:sz="0" w:space="0" w:color="auto"/>
                                                        <w:bottom w:val="none" w:sz="0" w:space="0" w:color="auto"/>
                                                        <w:right w:val="none" w:sz="0" w:space="0" w:color="auto"/>
                                                      </w:divBdr>
                                                      <w:divsChild>
                                                        <w:div w:id="1460536206">
                                                          <w:marLeft w:val="0"/>
                                                          <w:marRight w:val="0"/>
                                                          <w:marTop w:val="0"/>
                                                          <w:marBottom w:val="0"/>
                                                          <w:divBdr>
                                                            <w:top w:val="none" w:sz="0" w:space="0" w:color="auto"/>
                                                            <w:left w:val="none" w:sz="0" w:space="0" w:color="auto"/>
                                                            <w:bottom w:val="none" w:sz="0" w:space="0" w:color="auto"/>
                                                            <w:right w:val="none" w:sz="0" w:space="0" w:color="auto"/>
                                                          </w:divBdr>
                                                        </w:div>
                                                        <w:div w:id="15372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1</cp:revision>
  <dcterms:created xsi:type="dcterms:W3CDTF">2014-01-31T17:57:00Z</dcterms:created>
  <dcterms:modified xsi:type="dcterms:W3CDTF">2014-01-31T17:59:00Z</dcterms:modified>
</cp:coreProperties>
</file>