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0A" w:rsidRPr="000F54B0" w:rsidRDefault="00803C0A" w:rsidP="00803C0A">
      <w:pPr>
        <w:autoSpaceDE w:val="0"/>
        <w:autoSpaceDN w:val="0"/>
        <w:adjustRightInd w:val="0"/>
        <w:spacing w:line="240" w:lineRule="auto"/>
        <w:rPr>
          <w:rFonts w:cs="ArialMT"/>
          <w:b/>
          <w:sz w:val="24"/>
          <w:szCs w:val="24"/>
          <w:u w:val="single"/>
        </w:rPr>
      </w:pPr>
      <w:r w:rsidRPr="000F54B0">
        <w:rPr>
          <w:rFonts w:cs="ArialMT"/>
          <w:b/>
          <w:sz w:val="24"/>
          <w:szCs w:val="24"/>
          <w:u w:val="single"/>
        </w:rPr>
        <w:t>Planning application reference: 13/04055/FUL</w:t>
      </w:r>
    </w:p>
    <w:p w:rsidR="00803C0A" w:rsidRPr="000F54B0" w:rsidRDefault="00803C0A" w:rsidP="00803C0A">
      <w:pPr>
        <w:autoSpaceDE w:val="0"/>
        <w:autoSpaceDN w:val="0"/>
        <w:adjustRightInd w:val="0"/>
        <w:spacing w:line="240" w:lineRule="auto"/>
        <w:rPr>
          <w:b/>
          <w:sz w:val="24"/>
          <w:szCs w:val="24"/>
          <w:u w:val="single"/>
        </w:rPr>
      </w:pPr>
      <w:r w:rsidRPr="000F54B0">
        <w:rPr>
          <w:rFonts w:cs="ArialMT"/>
          <w:b/>
          <w:sz w:val="24"/>
          <w:szCs w:val="24"/>
          <w:u w:val="single"/>
        </w:rPr>
        <w:t xml:space="preserve">Construction of 9.6mW solar PV </w:t>
      </w:r>
      <w:proofErr w:type="gramStart"/>
      <w:r w:rsidRPr="000F54B0">
        <w:rPr>
          <w:rFonts w:cs="ArialMT"/>
          <w:b/>
          <w:sz w:val="24"/>
          <w:szCs w:val="24"/>
          <w:u w:val="single"/>
        </w:rPr>
        <w:t>park</w:t>
      </w:r>
      <w:proofErr w:type="gramEnd"/>
      <w:r w:rsidRPr="000F54B0">
        <w:rPr>
          <w:rFonts w:cs="ArialMT"/>
          <w:b/>
          <w:sz w:val="24"/>
          <w:szCs w:val="24"/>
          <w:u w:val="single"/>
        </w:rPr>
        <w:t xml:space="preserve"> with transformer housing, security fencing &amp; cameras, landscaping &amp; other associated works. Land east of Manor Farm, </w:t>
      </w:r>
      <w:proofErr w:type="spellStart"/>
      <w:r w:rsidRPr="000F54B0">
        <w:rPr>
          <w:rFonts w:cs="ArialMT"/>
          <w:b/>
          <w:sz w:val="24"/>
          <w:szCs w:val="24"/>
          <w:u w:val="single"/>
        </w:rPr>
        <w:t>Wadswick</w:t>
      </w:r>
      <w:proofErr w:type="spellEnd"/>
      <w:r w:rsidRPr="000F54B0">
        <w:rPr>
          <w:rFonts w:cs="ArialMT"/>
          <w:b/>
          <w:sz w:val="24"/>
          <w:szCs w:val="24"/>
          <w:u w:val="single"/>
        </w:rPr>
        <w:t>, Box, SN13 8JB</w:t>
      </w:r>
    </w:p>
    <w:p w:rsidR="00803C0A" w:rsidRDefault="00803C0A" w:rsidP="00803C0A">
      <w:pPr>
        <w:pStyle w:val="ListParagraph"/>
        <w:ind w:left="360"/>
        <w:rPr>
          <w:b/>
        </w:rPr>
      </w:pPr>
    </w:p>
    <w:p w:rsidR="00032E64" w:rsidRPr="000F54B0" w:rsidRDefault="00032E64" w:rsidP="00032E64">
      <w:pPr>
        <w:pStyle w:val="ListParagraph"/>
        <w:numPr>
          <w:ilvl w:val="0"/>
          <w:numId w:val="2"/>
        </w:numPr>
        <w:rPr>
          <w:b/>
          <w:sz w:val="24"/>
          <w:szCs w:val="24"/>
        </w:rPr>
      </w:pPr>
      <w:r w:rsidRPr="000F54B0">
        <w:rPr>
          <w:b/>
          <w:sz w:val="24"/>
          <w:szCs w:val="24"/>
        </w:rPr>
        <w:t>Costs and benefits</w:t>
      </w:r>
    </w:p>
    <w:p w:rsidR="00321057" w:rsidRPr="00032E64" w:rsidRDefault="00321057" w:rsidP="00321057">
      <w:pPr>
        <w:pStyle w:val="ListParagraph"/>
        <w:ind w:left="360"/>
        <w:rPr>
          <w:b/>
        </w:rPr>
      </w:pPr>
    </w:p>
    <w:p w:rsidR="00B76AFF" w:rsidRPr="00321057" w:rsidRDefault="00902151">
      <w:pPr>
        <w:rPr>
          <w:color w:val="000000" w:themeColor="text1"/>
          <w:sz w:val="24"/>
          <w:szCs w:val="24"/>
        </w:rPr>
      </w:pPr>
      <w:proofErr w:type="gramStart"/>
      <w:r w:rsidRPr="00321057">
        <w:rPr>
          <w:color w:val="000000" w:themeColor="text1"/>
          <w:sz w:val="24"/>
          <w:szCs w:val="24"/>
        </w:rPr>
        <w:t xml:space="preserve">1.1 </w:t>
      </w:r>
      <w:r w:rsidR="008F2C9A" w:rsidRPr="00321057">
        <w:rPr>
          <w:color w:val="000000" w:themeColor="text1"/>
          <w:sz w:val="24"/>
          <w:szCs w:val="24"/>
        </w:rPr>
        <w:t xml:space="preserve"> </w:t>
      </w:r>
      <w:r w:rsidR="00112973" w:rsidRPr="00321057">
        <w:rPr>
          <w:color w:val="000000" w:themeColor="text1"/>
          <w:sz w:val="24"/>
          <w:szCs w:val="24"/>
        </w:rPr>
        <w:t>The</w:t>
      </w:r>
      <w:proofErr w:type="gramEnd"/>
      <w:r w:rsidR="00112973" w:rsidRPr="00321057">
        <w:rPr>
          <w:color w:val="000000" w:themeColor="text1"/>
          <w:sz w:val="24"/>
          <w:szCs w:val="24"/>
        </w:rPr>
        <w:t xml:space="preserve"> amount of EU subsidies (that I have found) received by </w:t>
      </w:r>
      <w:proofErr w:type="spellStart"/>
      <w:r w:rsidR="00112973" w:rsidRPr="00321057">
        <w:rPr>
          <w:color w:val="000000" w:themeColor="text1"/>
          <w:sz w:val="24"/>
          <w:szCs w:val="24"/>
        </w:rPr>
        <w:t>Bartons</w:t>
      </w:r>
      <w:proofErr w:type="spellEnd"/>
      <w:r w:rsidR="00112973" w:rsidRPr="00321057">
        <w:rPr>
          <w:color w:val="000000" w:themeColor="text1"/>
          <w:sz w:val="24"/>
          <w:szCs w:val="24"/>
        </w:rPr>
        <w:t xml:space="preserve"> of Manor Farm, </w:t>
      </w:r>
      <w:proofErr w:type="spellStart"/>
      <w:r w:rsidR="00112973" w:rsidRPr="00321057">
        <w:rPr>
          <w:color w:val="000000" w:themeColor="text1"/>
          <w:sz w:val="24"/>
          <w:szCs w:val="24"/>
        </w:rPr>
        <w:t>Wadswick</w:t>
      </w:r>
      <w:proofErr w:type="spellEnd"/>
      <w:r w:rsidR="00112973" w:rsidRPr="00321057">
        <w:rPr>
          <w:color w:val="000000" w:themeColor="text1"/>
          <w:sz w:val="24"/>
          <w:szCs w:val="24"/>
        </w:rPr>
        <w:t xml:space="preserve"> between 2000 and 2009 totals 840,233.82 </w:t>
      </w:r>
      <w:proofErr w:type="spellStart"/>
      <w:r w:rsidR="00112973" w:rsidRPr="00321057">
        <w:rPr>
          <w:color w:val="000000" w:themeColor="text1"/>
          <w:sz w:val="24"/>
          <w:szCs w:val="24"/>
        </w:rPr>
        <w:t>euros</w:t>
      </w:r>
      <w:proofErr w:type="spellEnd"/>
      <w:r w:rsidR="00A0300D">
        <w:rPr>
          <w:color w:val="000000" w:themeColor="text1"/>
          <w:sz w:val="24"/>
          <w:szCs w:val="24"/>
        </w:rPr>
        <w:t xml:space="preserve"> </w:t>
      </w:r>
      <w:r w:rsidR="00A0300D" w:rsidRPr="00321057">
        <w:rPr>
          <w:color w:val="000000" w:themeColor="text1"/>
          <w:sz w:val="24"/>
          <w:szCs w:val="24"/>
        </w:rPr>
        <w:t xml:space="preserve">(ref. </w:t>
      </w:r>
      <w:hyperlink r:id="rId5" w:history="1">
        <w:r w:rsidR="00A0300D" w:rsidRPr="00321057">
          <w:rPr>
            <w:rStyle w:val="Hyperlink"/>
            <w:color w:val="000000" w:themeColor="text1"/>
            <w:sz w:val="24"/>
            <w:szCs w:val="24"/>
          </w:rPr>
          <w:t>www.farmsubsidy.org</w:t>
        </w:r>
      </w:hyperlink>
      <w:r w:rsidR="00A0300D">
        <w:rPr>
          <w:color w:val="000000" w:themeColor="text1"/>
          <w:sz w:val="24"/>
          <w:szCs w:val="24"/>
        </w:rPr>
        <w:t>)</w:t>
      </w:r>
      <w:r w:rsidR="00112973" w:rsidRPr="00321057">
        <w:rPr>
          <w:color w:val="000000" w:themeColor="text1"/>
          <w:sz w:val="24"/>
          <w:szCs w:val="24"/>
        </w:rPr>
        <w:t>. At the current exchange rate (just for illustrative purposes) that’s £714,198.75</w:t>
      </w:r>
      <w:r w:rsidR="00A0300D">
        <w:rPr>
          <w:color w:val="000000" w:themeColor="text1"/>
          <w:sz w:val="24"/>
          <w:szCs w:val="24"/>
        </w:rPr>
        <w:t>.</w:t>
      </w:r>
      <w:r w:rsidR="00112973" w:rsidRPr="00321057">
        <w:rPr>
          <w:color w:val="000000" w:themeColor="text1"/>
          <w:sz w:val="24"/>
          <w:szCs w:val="24"/>
        </w:rPr>
        <w:t xml:space="preserve"> Not bad - £71,000 per annum from the taxpayer.</w:t>
      </w:r>
    </w:p>
    <w:p w:rsidR="00112973" w:rsidRPr="00321057" w:rsidRDefault="00112973">
      <w:pPr>
        <w:rPr>
          <w:color w:val="000000" w:themeColor="text1"/>
          <w:sz w:val="24"/>
          <w:szCs w:val="24"/>
        </w:rPr>
      </w:pPr>
    </w:p>
    <w:p w:rsidR="00112973" w:rsidRPr="00321057" w:rsidRDefault="00902151">
      <w:pPr>
        <w:rPr>
          <w:color w:val="000000" w:themeColor="text1"/>
          <w:sz w:val="24"/>
          <w:szCs w:val="24"/>
        </w:rPr>
      </w:pPr>
      <w:proofErr w:type="gramStart"/>
      <w:r w:rsidRPr="00321057">
        <w:rPr>
          <w:color w:val="000000" w:themeColor="text1"/>
          <w:sz w:val="24"/>
          <w:szCs w:val="24"/>
        </w:rPr>
        <w:t xml:space="preserve">1.2 </w:t>
      </w:r>
      <w:r w:rsidR="008F2C9A" w:rsidRPr="00321057">
        <w:rPr>
          <w:color w:val="000000" w:themeColor="text1"/>
          <w:sz w:val="24"/>
          <w:szCs w:val="24"/>
        </w:rPr>
        <w:t xml:space="preserve"> </w:t>
      </w:r>
      <w:r w:rsidR="00112973" w:rsidRPr="00321057">
        <w:rPr>
          <w:color w:val="000000" w:themeColor="text1"/>
          <w:sz w:val="24"/>
          <w:szCs w:val="24"/>
        </w:rPr>
        <w:t>But</w:t>
      </w:r>
      <w:proofErr w:type="gramEnd"/>
      <w:r w:rsidR="00112973" w:rsidRPr="00321057">
        <w:rPr>
          <w:color w:val="000000" w:themeColor="text1"/>
          <w:sz w:val="24"/>
          <w:szCs w:val="24"/>
        </w:rPr>
        <w:t xml:space="preserve"> we don’t want to s</w:t>
      </w:r>
      <w:r w:rsidR="00803C0A">
        <w:rPr>
          <w:color w:val="000000" w:themeColor="text1"/>
          <w:sz w:val="24"/>
          <w:szCs w:val="24"/>
        </w:rPr>
        <w:t xml:space="preserve">top there – we want to give </w:t>
      </w:r>
      <w:proofErr w:type="spellStart"/>
      <w:r w:rsidR="00803C0A">
        <w:rPr>
          <w:color w:val="000000" w:themeColor="text1"/>
          <w:sz w:val="24"/>
          <w:szCs w:val="24"/>
        </w:rPr>
        <w:t>Wadswick</w:t>
      </w:r>
      <w:proofErr w:type="spellEnd"/>
      <w:r w:rsidR="00803C0A">
        <w:rPr>
          <w:color w:val="000000" w:themeColor="text1"/>
          <w:sz w:val="24"/>
          <w:szCs w:val="24"/>
        </w:rPr>
        <w:t xml:space="preserve"> Energy Ltd</w:t>
      </w:r>
      <w:r w:rsidR="00112973" w:rsidRPr="00321057">
        <w:rPr>
          <w:color w:val="000000" w:themeColor="text1"/>
          <w:sz w:val="24"/>
          <w:szCs w:val="24"/>
        </w:rPr>
        <w:t xml:space="preserve"> green sub</w:t>
      </w:r>
      <w:r w:rsidR="003918D1" w:rsidRPr="00321057">
        <w:rPr>
          <w:color w:val="000000" w:themeColor="text1"/>
          <w:sz w:val="24"/>
          <w:szCs w:val="24"/>
        </w:rPr>
        <w:t>si</w:t>
      </w:r>
      <w:r w:rsidR="00803C0A">
        <w:rPr>
          <w:color w:val="000000" w:themeColor="text1"/>
          <w:sz w:val="24"/>
          <w:szCs w:val="24"/>
        </w:rPr>
        <w:t xml:space="preserve">dies for </w:t>
      </w:r>
      <w:r w:rsidR="003918D1" w:rsidRPr="00321057">
        <w:rPr>
          <w:color w:val="000000" w:themeColor="text1"/>
          <w:sz w:val="24"/>
          <w:szCs w:val="24"/>
        </w:rPr>
        <w:t>the</w:t>
      </w:r>
      <w:r w:rsidR="00803C0A">
        <w:rPr>
          <w:color w:val="000000" w:themeColor="text1"/>
          <w:sz w:val="24"/>
          <w:szCs w:val="24"/>
        </w:rPr>
        <w:t>ir</w:t>
      </w:r>
      <w:r w:rsidR="00112973" w:rsidRPr="00321057">
        <w:rPr>
          <w:color w:val="000000" w:themeColor="text1"/>
          <w:sz w:val="24"/>
          <w:szCs w:val="24"/>
        </w:rPr>
        <w:t xml:space="preserve"> proposed </w:t>
      </w:r>
      <w:r w:rsidR="00A07E61" w:rsidRPr="00321057">
        <w:rPr>
          <w:color w:val="000000" w:themeColor="text1"/>
          <w:sz w:val="24"/>
          <w:szCs w:val="24"/>
        </w:rPr>
        <w:t>solar park</w:t>
      </w:r>
      <w:r w:rsidR="00112973" w:rsidRPr="00321057">
        <w:rPr>
          <w:color w:val="000000" w:themeColor="text1"/>
          <w:sz w:val="24"/>
          <w:szCs w:val="24"/>
        </w:rPr>
        <w:t xml:space="preserve">. </w:t>
      </w:r>
      <w:r w:rsidR="003918D1" w:rsidRPr="00321057">
        <w:rPr>
          <w:color w:val="000000" w:themeColor="text1"/>
          <w:sz w:val="24"/>
          <w:szCs w:val="24"/>
        </w:rPr>
        <w:t xml:space="preserve">Just this week, the nation has been up in arms about the proposed rise, by about 10%, in domestic energy prices. One reason given by the </w:t>
      </w:r>
      <w:r w:rsidR="008C4D9E">
        <w:rPr>
          <w:color w:val="000000" w:themeColor="text1"/>
          <w:sz w:val="24"/>
          <w:szCs w:val="24"/>
        </w:rPr>
        <w:t xml:space="preserve">Government and the </w:t>
      </w:r>
      <w:r w:rsidR="003918D1" w:rsidRPr="00321057">
        <w:rPr>
          <w:color w:val="000000" w:themeColor="text1"/>
          <w:sz w:val="24"/>
          <w:szCs w:val="24"/>
        </w:rPr>
        <w:t>energy companies for the hike in pri</w:t>
      </w:r>
      <w:r w:rsidR="00DB46E2" w:rsidRPr="00321057">
        <w:rPr>
          <w:color w:val="000000" w:themeColor="text1"/>
          <w:sz w:val="24"/>
          <w:szCs w:val="24"/>
        </w:rPr>
        <w:t xml:space="preserve">ces is green subsidies. So </w:t>
      </w:r>
      <w:r w:rsidR="003918D1" w:rsidRPr="00321057">
        <w:rPr>
          <w:color w:val="000000" w:themeColor="text1"/>
          <w:sz w:val="24"/>
          <w:szCs w:val="24"/>
        </w:rPr>
        <w:t xml:space="preserve">having paid </w:t>
      </w:r>
      <w:r w:rsidR="00DB46E2" w:rsidRPr="00321057">
        <w:rPr>
          <w:color w:val="000000" w:themeColor="text1"/>
          <w:sz w:val="24"/>
          <w:szCs w:val="24"/>
        </w:rPr>
        <w:t xml:space="preserve">(and still paying) </w:t>
      </w:r>
      <w:r w:rsidR="003918D1" w:rsidRPr="00321057">
        <w:rPr>
          <w:color w:val="000000" w:themeColor="text1"/>
          <w:sz w:val="24"/>
          <w:szCs w:val="24"/>
        </w:rPr>
        <w:t xml:space="preserve">subsidies to </w:t>
      </w:r>
      <w:proofErr w:type="spellStart"/>
      <w:r w:rsidR="003918D1" w:rsidRPr="00321057">
        <w:rPr>
          <w:color w:val="000000" w:themeColor="text1"/>
          <w:sz w:val="24"/>
          <w:szCs w:val="24"/>
        </w:rPr>
        <w:t>Wadswick</w:t>
      </w:r>
      <w:proofErr w:type="spellEnd"/>
      <w:r w:rsidR="003918D1" w:rsidRPr="00321057">
        <w:rPr>
          <w:color w:val="000000" w:themeColor="text1"/>
          <w:sz w:val="24"/>
          <w:szCs w:val="24"/>
        </w:rPr>
        <w:t xml:space="preserve">/Manor Farm through our taxes, we </w:t>
      </w:r>
      <w:r w:rsidR="00803C0A">
        <w:rPr>
          <w:color w:val="000000" w:themeColor="text1"/>
          <w:sz w:val="24"/>
          <w:szCs w:val="24"/>
        </w:rPr>
        <w:t>will</w:t>
      </w:r>
      <w:r w:rsidR="003918D1" w:rsidRPr="00321057">
        <w:rPr>
          <w:color w:val="000000" w:themeColor="text1"/>
          <w:sz w:val="24"/>
          <w:szCs w:val="24"/>
        </w:rPr>
        <w:t xml:space="preserve"> pay </w:t>
      </w:r>
      <w:proofErr w:type="spellStart"/>
      <w:r w:rsidR="003918D1" w:rsidRPr="00321057">
        <w:rPr>
          <w:color w:val="000000" w:themeColor="text1"/>
          <w:sz w:val="24"/>
          <w:szCs w:val="24"/>
        </w:rPr>
        <w:t>Wadswick</w:t>
      </w:r>
      <w:proofErr w:type="spellEnd"/>
      <w:r w:rsidR="003918D1" w:rsidRPr="00321057">
        <w:rPr>
          <w:color w:val="000000" w:themeColor="text1"/>
          <w:sz w:val="24"/>
          <w:szCs w:val="24"/>
        </w:rPr>
        <w:t xml:space="preserve"> Energy through our domestic energy bills</w:t>
      </w:r>
      <w:r w:rsidR="00CF371A">
        <w:rPr>
          <w:color w:val="000000" w:themeColor="text1"/>
          <w:sz w:val="24"/>
          <w:szCs w:val="24"/>
        </w:rPr>
        <w:t xml:space="preserve"> if this park is given the green light</w:t>
      </w:r>
      <w:r w:rsidR="003918D1" w:rsidRPr="00321057">
        <w:rPr>
          <w:color w:val="000000" w:themeColor="text1"/>
          <w:sz w:val="24"/>
          <w:szCs w:val="24"/>
        </w:rPr>
        <w:t>!</w:t>
      </w:r>
      <w:r w:rsidR="00DB46E2" w:rsidRPr="00321057">
        <w:rPr>
          <w:color w:val="000000" w:themeColor="text1"/>
          <w:sz w:val="24"/>
          <w:szCs w:val="24"/>
        </w:rPr>
        <w:t xml:space="preserve"> </w:t>
      </w:r>
    </w:p>
    <w:p w:rsidR="00C06C76" w:rsidRDefault="00C06C76"/>
    <w:p w:rsidR="00C06C76" w:rsidRPr="00321057" w:rsidRDefault="00902151">
      <w:pPr>
        <w:rPr>
          <w:sz w:val="24"/>
          <w:szCs w:val="24"/>
        </w:rPr>
      </w:pPr>
      <w:r w:rsidRPr="00321057">
        <w:rPr>
          <w:sz w:val="24"/>
          <w:szCs w:val="24"/>
        </w:rPr>
        <w:t xml:space="preserve">1.3 </w:t>
      </w:r>
      <w:r w:rsidR="008F2C9A" w:rsidRPr="00321057">
        <w:rPr>
          <w:sz w:val="24"/>
          <w:szCs w:val="24"/>
        </w:rPr>
        <w:t xml:space="preserve"> </w:t>
      </w:r>
      <w:r w:rsidR="00DB46E2" w:rsidRPr="00321057">
        <w:rPr>
          <w:sz w:val="24"/>
          <w:szCs w:val="24"/>
        </w:rPr>
        <w:t>Two dozen documents are provided in support of the application amounting to score</w:t>
      </w:r>
      <w:r w:rsidR="002F1C57" w:rsidRPr="00321057">
        <w:rPr>
          <w:sz w:val="24"/>
          <w:szCs w:val="24"/>
        </w:rPr>
        <w:t xml:space="preserve">s of pages but there is one (at least) </w:t>
      </w:r>
      <w:r w:rsidR="00DB46E2" w:rsidRPr="00321057">
        <w:rPr>
          <w:sz w:val="24"/>
          <w:szCs w:val="24"/>
        </w:rPr>
        <w:t>significant</w:t>
      </w:r>
      <w:r w:rsidR="002F1C57" w:rsidRPr="00321057">
        <w:rPr>
          <w:sz w:val="24"/>
          <w:szCs w:val="24"/>
        </w:rPr>
        <w:t xml:space="preserve"> om</w:t>
      </w:r>
      <w:r w:rsidR="00D81F6D">
        <w:rPr>
          <w:sz w:val="24"/>
          <w:szCs w:val="24"/>
        </w:rPr>
        <w:t>ission from this accumulation</w:t>
      </w:r>
      <w:r w:rsidR="002E4221" w:rsidRPr="00321057">
        <w:rPr>
          <w:sz w:val="24"/>
          <w:szCs w:val="24"/>
        </w:rPr>
        <w:t xml:space="preserve"> of testimonies – a cost-</w:t>
      </w:r>
      <w:r w:rsidR="00C06C76" w:rsidRPr="00321057">
        <w:rPr>
          <w:sz w:val="24"/>
          <w:szCs w:val="24"/>
        </w:rPr>
        <w:t>benefit analysis</w:t>
      </w:r>
      <w:r w:rsidR="00E32F2D" w:rsidRPr="00321057">
        <w:rPr>
          <w:sz w:val="24"/>
          <w:szCs w:val="24"/>
        </w:rPr>
        <w:t xml:space="preserve"> (CBA)</w:t>
      </w:r>
      <w:r w:rsidR="005A2A7F">
        <w:rPr>
          <w:sz w:val="24"/>
          <w:szCs w:val="24"/>
        </w:rPr>
        <w:t>. The local communities and others are</w:t>
      </w:r>
      <w:r w:rsidR="002E4221" w:rsidRPr="00321057">
        <w:rPr>
          <w:sz w:val="24"/>
          <w:szCs w:val="24"/>
        </w:rPr>
        <w:t xml:space="preserve"> asked to</w:t>
      </w:r>
      <w:r w:rsidR="007D3CE5" w:rsidRPr="00321057">
        <w:rPr>
          <w:sz w:val="24"/>
          <w:szCs w:val="24"/>
        </w:rPr>
        <w:t xml:space="preserve"> comment on a £10</w:t>
      </w:r>
      <w:r w:rsidR="00CA3B76" w:rsidRPr="00321057">
        <w:rPr>
          <w:sz w:val="24"/>
          <w:szCs w:val="24"/>
        </w:rPr>
        <w:t xml:space="preserve">million </w:t>
      </w:r>
      <w:r w:rsidR="00E32F2D" w:rsidRPr="00321057">
        <w:rPr>
          <w:sz w:val="24"/>
          <w:szCs w:val="24"/>
        </w:rPr>
        <w:t xml:space="preserve">(estimated – see below) </w:t>
      </w:r>
      <w:r w:rsidR="002E4221" w:rsidRPr="00321057">
        <w:rPr>
          <w:sz w:val="24"/>
          <w:szCs w:val="24"/>
        </w:rPr>
        <w:t xml:space="preserve">project which they, as energy </w:t>
      </w:r>
      <w:r w:rsidR="00CA3B76" w:rsidRPr="00321057">
        <w:rPr>
          <w:sz w:val="24"/>
          <w:szCs w:val="24"/>
        </w:rPr>
        <w:t xml:space="preserve">consumers and </w:t>
      </w:r>
      <w:r w:rsidR="002E4221" w:rsidRPr="00321057">
        <w:rPr>
          <w:sz w:val="24"/>
          <w:szCs w:val="24"/>
        </w:rPr>
        <w:t>bill payers, will fund</w:t>
      </w:r>
      <w:r w:rsidR="00CA3B76" w:rsidRPr="00321057">
        <w:rPr>
          <w:sz w:val="24"/>
          <w:szCs w:val="24"/>
        </w:rPr>
        <w:t>,</w:t>
      </w:r>
      <w:r w:rsidR="002E4221" w:rsidRPr="00321057">
        <w:rPr>
          <w:sz w:val="24"/>
          <w:szCs w:val="24"/>
        </w:rPr>
        <w:t xml:space="preserve"> without being given a single word </w:t>
      </w:r>
      <w:r w:rsidR="005A2A7F">
        <w:rPr>
          <w:sz w:val="24"/>
          <w:szCs w:val="24"/>
        </w:rPr>
        <w:t>or number</w:t>
      </w:r>
      <w:r w:rsidR="002E4221" w:rsidRPr="00321057">
        <w:rPr>
          <w:sz w:val="24"/>
          <w:szCs w:val="24"/>
        </w:rPr>
        <w:t xml:space="preserve"> about the capital cost, </w:t>
      </w:r>
      <w:r w:rsidR="00CA3B76" w:rsidRPr="00321057">
        <w:rPr>
          <w:sz w:val="24"/>
          <w:szCs w:val="24"/>
        </w:rPr>
        <w:t>the estimated energy to be generated over one year or o</w:t>
      </w:r>
      <w:r w:rsidR="005A2A7F">
        <w:rPr>
          <w:sz w:val="24"/>
          <w:szCs w:val="24"/>
        </w:rPr>
        <w:t xml:space="preserve">ver the life of the project or </w:t>
      </w:r>
      <w:r w:rsidR="002E4221" w:rsidRPr="00321057">
        <w:rPr>
          <w:sz w:val="24"/>
          <w:szCs w:val="24"/>
        </w:rPr>
        <w:t xml:space="preserve">the </w:t>
      </w:r>
      <w:r w:rsidR="00CA3B76" w:rsidRPr="00321057">
        <w:rPr>
          <w:sz w:val="24"/>
          <w:szCs w:val="24"/>
        </w:rPr>
        <w:t xml:space="preserve">estimated subsidy to be received (by </w:t>
      </w:r>
      <w:proofErr w:type="spellStart"/>
      <w:r w:rsidR="00CA3B76" w:rsidRPr="00321057">
        <w:rPr>
          <w:sz w:val="24"/>
          <w:szCs w:val="24"/>
        </w:rPr>
        <w:t>Wadswick</w:t>
      </w:r>
      <w:proofErr w:type="spellEnd"/>
      <w:r w:rsidR="00CA3B76" w:rsidRPr="00321057">
        <w:rPr>
          <w:sz w:val="24"/>
          <w:szCs w:val="24"/>
        </w:rPr>
        <w:t xml:space="preserve"> Energy and other principals) </w:t>
      </w:r>
      <w:r w:rsidR="005A2A7F">
        <w:rPr>
          <w:sz w:val="24"/>
          <w:szCs w:val="24"/>
        </w:rPr>
        <w:t xml:space="preserve">per </w:t>
      </w:r>
      <w:proofErr w:type="spellStart"/>
      <w:r w:rsidR="005A2A7F">
        <w:rPr>
          <w:sz w:val="24"/>
          <w:szCs w:val="24"/>
        </w:rPr>
        <w:t>m</w:t>
      </w:r>
      <w:r w:rsidR="00960F28" w:rsidRPr="00321057">
        <w:rPr>
          <w:sz w:val="24"/>
          <w:szCs w:val="24"/>
        </w:rPr>
        <w:t>W</w:t>
      </w:r>
      <w:proofErr w:type="spellEnd"/>
      <w:r w:rsidR="00960F28" w:rsidRPr="00321057">
        <w:rPr>
          <w:sz w:val="24"/>
          <w:szCs w:val="24"/>
        </w:rPr>
        <w:t xml:space="preserve">/h </w:t>
      </w:r>
      <w:r w:rsidR="00CA3B76" w:rsidRPr="00321057">
        <w:rPr>
          <w:sz w:val="24"/>
          <w:szCs w:val="24"/>
        </w:rPr>
        <w:t>over one year or</w:t>
      </w:r>
      <w:r w:rsidR="005A2A7F">
        <w:rPr>
          <w:sz w:val="24"/>
          <w:szCs w:val="24"/>
        </w:rPr>
        <w:t xml:space="preserve"> the life of the project</w:t>
      </w:r>
      <w:r w:rsidR="00CA3B76" w:rsidRPr="00321057">
        <w:rPr>
          <w:sz w:val="24"/>
          <w:szCs w:val="24"/>
        </w:rPr>
        <w:t>. All these calculations and projections must have been made so where are they? This project may be a major drain on the domestic</w:t>
      </w:r>
      <w:r w:rsidR="007D3CE5" w:rsidRPr="00321057">
        <w:rPr>
          <w:sz w:val="24"/>
          <w:szCs w:val="24"/>
        </w:rPr>
        <w:t xml:space="preserve"> and business </w:t>
      </w:r>
      <w:r w:rsidR="00CA3B76" w:rsidRPr="00321057">
        <w:rPr>
          <w:sz w:val="24"/>
          <w:szCs w:val="24"/>
        </w:rPr>
        <w:t xml:space="preserve">energy consumer/bill payer. Without these figures, he or she cannot make a judgement. </w:t>
      </w:r>
    </w:p>
    <w:p w:rsidR="00E32F2D" w:rsidRPr="00321057" w:rsidRDefault="00E32F2D">
      <w:pPr>
        <w:rPr>
          <w:sz w:val="24"/>
          <w:szCs w:val="24"/>
        </w:rPr>
      </w:pPr>
    </w:p>
    <w:p w:rsidR="00E32F2D" w:rsidRPr="00321057" w:rsidRDefault="00902151">
      <w:pPr>
        <w:rPr>
          <w:sz w:val="24"/>
          <w:szCs w:val="24"/>
        </w:rPr>
      </w:pPr>
      <w:proofErr w:type="gramStart"/>
      <w:r w:rsidRPr="00321057">
        <w:rPr>
          <w:sz w:val="24"/>
          <w:szCs w:val="24"/>
        </w:rPr>
        <w:t>1.4</w:t>
      </w:r>
      <w:r w:rsidR="008F2C9A" w:rsidRPr="00321057">
        <w:rPr>
          <w:sz w:val="24"/>
          <w:szCs w:val="24"/>
        </w:rPr>
        <w:t xml:space="preserve"> </w:t>
      </w:r>
      <w:r w:rsidRPr="00321057">
        <w:rPr>
          <w:sz w:val="24"/>
          <w:szCs w:val="24"/>
        </w:rPr>
        <w:t xml:space="preserve"> </w:t>
      </w:r>
      <w:r w:rsidR="00E32F2D" w:rsidRPr="00321057">
        <w:rPr>
          <w:sz w:val="24"/>
          <w:szCs w:val="24"/>
        </w:rPr>
        <w:t>In</w:t>
      </w:r>
      <w:proofErr w:type="gramEnd"/>
      <w:r w:rsidR="00E32F2D" w:rsidRPr="00321057">
        <w:rPr>
          <w:sz w:val="24"/>
          <w:szCs w:val="24"/>
        </w:rPr>
        <w:t xml:space="preserve"> the absence of the above-mentioned CBA, I will do my own projections and assume that they are roughly correct. If they are wrong then perhaps </w:t>
      </w:r>
      <w:proofErr w:type="spellStart"/>
      <w:r w:rsidR="00E32F2D" w:rsidRPr="00321057">
        <w:rPr>
          <w:sz w:val="24"/>
          <w:szCs w:val="24"/>
        </w:rPr>
        <w:t>Wadswick</w:t>
      </w:r>
      <w:proofErr w:type="spellEnd"/>
      <w:r w:rsidR="00E32F2D" w:rsidRPr="00321057">
        <w:rPr>
          <w:sz w:val="24"/>
          <w:szCs w:val="24"/>
        </w:rPr>
        <w:t xml:space="preserve"> Energy will provide the correct figures. Here goes ...</w:t>
      </w:r>
      <w:r w:rsidR="000B6F88" w:rsidRPr="00321057">
        <w:rPr>
          <w:sz w:val="24"/>
          <w:szCs w:val="24"/>
        </w:rPr>
        <w:t xml:space="preserve"> for clarity, I’ll put the calculations in italics and break into small paragraphs.</w:t>
      </w:r>
    </w:p>
    <w:p w:rsidR="00331652" w:rsidRDefault="00331652"/>
    <w:p w:rsidR="00331652" w:rsidRPr="000B6F88" w:rsidRDefault="00331652">
      <w:pPr>
        <w:rPr>
          <w:i/>
        </w:rPr>
      </w:pPr>
      <w:r w:rsidRPr="000B6F88">
        <w:rPr>
          <w:i/>
        </w:rPr>
        <w:t xml:space="preserve">Two numbers are given in the documents for the </w:t>
      </w:r>
      <w:r w:rsidR="00674AEF">
        <w:rPr>
          <w:i/>
        </w:rPr>
        <w:t>size of the ‘park’ – 9.6m</w:t>
      </w:r>
      <w:r w:rsidR="00E951B2" w:rsidRPr="000B6F88">
        <w:rPr>
          <w:i/>
        </w:rPr>
        <w:t xml:space="preserve">W in the planning application and </w:t>
      </w:r>
      <w:r w:rsidR="00674AEF">
        <w:rPr>
          <w:i/>
        </w:rPr>
        <w:t>7m</w:t>
      </w:r>
      <w:r w:rsidR="000B6F88" w:rsidRPr="000B6F88">
        <w:rPr>
          <w:i/>
        </w:rPr>
        <w:t>W in the pre-application community consult</w:t>
      </w:r>
      <w:r w:rsidR="008473F7">
        <w:rPr>
          <w:i/>
        </w:rPr>
        <w:t xml:space="preserve">ation - </w:t>
      </w:r>
      <w:r w:rsidR="005544DB">
        <w:rPr>
          <w:i/>
        </w:rPr>
        <w:t xml:space="preserve">let’s assume the </w:t>
      </w:r>
      <w:r w:rsidR="000B6F88" w:rsidRPr="000B6F88">
        <w:rPr>
          <w:i/>
        </w:rPr>
        <w:t>figure</w:t>
      </w:r>
      <w:r w:rsidR="007D3CE5">
        <w:rPr>
          <w:i/>
        </w:rPr>
        <w:t xml:space="preserve"> given in the application</w:t>
      </w:r>
      <w:r w:rsidR="000B6F88" w:rsidRPr="000B6F88">
        <w:rPr>
          <w:i/>
        </w:rPr>
        <w:t xml:space="preserve">. </w:t>
      </w:r>
    </w:p>
    <w:p w:rsidR="00C06C76" w:rsidRDefault="00C06C76"/>
    <w:p w:rsidR="000B6F88" w:rsidRPr="000B6F88" w:rsidRDefault="000B6F88">
      <w:pPr>
        <w:rPr>
          <w:i/>
        </w:rPr>
      </w:pPr>
      <w:r w:rsidRPr="000B6F88">
        <w:rPr>
          <w:i/>
        </w:rPr>
        <w:t>No estimates are given for the average number of operating hours per day. There are about 16 hours of daylight in midsummer but only 8 hours in midwinter so I guess we can assume an average of 12.</w:t>
      </w:r>
    </w:p>
    <w:p w:rsidR="000B6F88" w:rsidRDefault="000B6F88"/>
    <w:p w:rsidR="000B6F88" w:rsidRDefault="000B6F88">
      <w:pPr>
        <w:rPr>
          <w:i/>
        </w:rPr>
      </w:pPr>
      <w:r w:rsidRPr="000B6F88">
        <w:rPr>
          <w:i/>
        </w:rPr>
        <w:t>No estimates are given for the (reduced) energy generated given that the solar panels will be fixed due south at an elevation of 20 or 25 degrees (again two different figures are given in the</w:t>
      </w:r>
      <w:r w:rsidR="008473F7">
        <w:rPr>
          <w:i/>
        </w:rPr>
        <w:t xml:space="preserve"> documents)</w:t>
      </w:r>
      <w:r w:rsidR="00A61432">
        <w:rPr>
          <w:i/>
        </w:rPr>
        <w:t>. To allow</w:t>
      </w:r>
      <w:r w:rsidRPr="000B6F88">
        <w:rPr>
          <w:i/>
        </w:rPr>
        <w:t xml:space="preserve"> for this, let’s assume just 6 hours a day of useful </w:t>
      </w:r>
      <w:r w:rsidR="00A61432">
        <w:rPr>
          <w:i/>
        </w:rPr>
        <w:t xml:space="preserve">(maximum) </w:t>
      </w:r>
      <w:r w:rsidRPr="000B6F88">
        <w:rPr>
          <w:i/>
        </w:rPr>
        <w:t>generation</w:t>
      </w:r>
      <w:r w:rsidR="00A61432">
        <w:rPr>
          <w:i/>
        </w:rPr>
        <w:t xml:space="preserve"> over the whole year</w:t>
      </w:r>
      <w:r w:rsidR="00F81BC6">
        <w:rPr>
          <w:i/>
        </w:rPr>
        <w:t xml:space="preserve"> (and this is probably on the high side given our climate)</w:t>
      </w:r>
      <w:r w:rsidRPr="000B6F88">
        <w:rPr>
          <w:i/>
        </w:rPr>
        <w:t>.</w:t>
      </w:r>
    </w:p>
    <w:p w:rsidR="00673D19" w:rsidRDefault="00673D19">
      <w:pPr>
        <w:rPr>
          <w:i/>
        </w:rPr>
      </w:pPr>
    </w:p>
    <w:p w:rsidR="00E30E89" w:rsidRDefault="00673D19">
      <w:pPr>
        <w:rPr>
          <w:i/>
        </w:rPr>
      </w:pPr>
      <w:r>
        <w:rPr>
          <w:i/>
        </w:rPr>
        <w:t>No figures are given for the num</w:t>
      </w:r>
      <w:r w:rsidR="00895350">
        <w:rPr>
          <w:i/>
        </w:rPr>
        <w:t>ber of solar panels but the consultant, Pegasus, through the park’s constructor, Brilliant Harvest, has supplied a figure of 40,052</w:t>
      </w:r>
      <w:r>
        <w:rPr>
          <w:i/>
        </w:rPr>
        <w:t xml:space="preserve">. </w:t>
      </w:r>
      <w:r w:rsidR="00895350">
        <w:rPr>
          <w:i/>
        </w:rPr>
        <w:t>Panel size is also difficult</w:t>
      </w:r>
      <w:r w:rsidR="009F64BE">
        <w:rPr>
          <w:i/>
        </w:rPr>
        <w:t xml:space="preserve">, if </w:t>
      </w:r>
      <w:r w:rsidR="00895350">
        <w:rPr>
          <w:i/>
        </w:rPr>
        <w:t>not impossible, to glean from the documentation but it is 1,670mm x 1,000mm</w:t>
      </w:r>
      <w:r w:rsidR="00674AEF">
        <w:rPr>
          <w:i/>
        </w:rPr>
        <w:t xml:space="preserve"> (also supplied by Brilliant Harvest)</w:t>
      </w:r>
      <w:r w:rsidR="00895350">
        <w:rPr>
          <w:i/>
        </w:rPr>
        <w:t xml:space="preserve">. </w:t>
      </w:r>
      <w:r w:rsidR="00F81BC6">
        <w:rPr>
          <w:i/>
        </w:rPr>
        <w:t>So the total pa</w:t>
      </w:r>
      <w:r w:rsidR="00895350">
        <w:rPr>
          <w:i/>
        </w:rPr>
        <w:t>nel square metres will be 40,052</w:t>
      </w:r>
      <w:r w:rsidR="00F81BC6">
        <w:rPr>
          <w:i/>
        </w:rPr>
        <w:t xml:space="preserve"> (number of pa</w:t>
      </w:r>
      <w:r w:rsidR="00895350">
        <w:rPr>
          <w:i/>
        </w:rPr>
        <w:t xml:space="preserve">nels) x 1.67 </w:t>
      </w:r>
      <w:r w:rsidR="001C689D">
        <w:rPr>
          <w:i/>
        </w:rPr>
        <w:t>(sq metres per panel</w:t>
      </w:r>
      <w:r w:rsidR="00F81BC6">
        <w:rPr>
          <w:i/>
        </w:rPr>
        <w:t>)</w:t>
      </w:r>
      <w:r w:rsidR="001C689D">
        <w:rPr>
          <w:i/>
        </w:rPr>
        <w:t xml:space="preserve"> </w:t>
      </w:r>
      <w:r w:rsidR="00895350">
        <w:rPr>
          <w:i/>
        </w:rPr>
        <w:t>– that’s 66,887</w:t>
      </w:r>
      <w:r w:rsidR="00F81BC6">
        <w:rPr>
          <w:i/>
        </w:rPr>
        <w:t xml:space="preserve"> sq metres.</w:t>
      </w:r>
    </w:p>
    <w:p w:rsidR="00E30E89" w:rsidRDefault="00E30E89">
      <w:pPr>
        <w:rPr>
          <w:i/>
        </w:rPr>
      </w:pPr>
    </w:p>
    <w:p w:rsidR="00611C39" w:rsidRDefault="00674AEF">
      <w:pPr>
        <w:rPr>
          <w:i/>
        </w:rPr>
      </w:pPr>
      <w:r>
        <w:rPr>
          <w:i/>
        </w:rPr>
        <w:t xml:space="preserve"> </w:t>
      </w:r>
      <w:r w:rsidR="00F81BC6">
        <w:rPr>
          <w:i/>
        </w:rPr>
        <w:t xml:space="preserve">The average </w:t>
      </w:r>
      <w:r w:rsidR="001C689D">
        <w:rPr>
          <w:i/>
        </w:rPr>
        <w:t xml:space="preserve">amount of ‘raw power sunshine’ </w:t>
      </w:r>
      <w:r w:rsidR="008510F9">
        <w:rPr>
          <w:i/>
        </w:rPr>
        <w:t>falling on a south-facing elevated panel in Britain</w:t>
      </w:r>
      <w:r w:rsidR="00F81BC6">
        <w:rPr>
          <w:i/>
        </w:rPr>
        <w:t xml:space="preserve"> is 110 W/m</w:t>
      </w:r>
      <w:r w:rsidR="00F81BC6" w:rsidRPr="00F81BC6">
        <w:rPr>
          <w:i/>
          <w:vertAlign w:val="superscript"/>
        </w:rPr>
        <w:t xml:space="preserve">2 </w:t>
      </w:r>
      <w:r w:rsidR="00F81BC6">
        <w:rPr>
          <w:i/>
        </w:rPr>
        <w:t xml:space="preserve">(ref. </w:t>
      </w:r>
      <w:hyperlink r:id="rId6" w:history="1">
        <w:r w:rsidR="00F81BC6">
          <w:rPr>
            <w:rStyle w:val="Hyperlink"/>
          </w:rPr>
          <w:t>http://www.withouthotair.com/c6/page_38.shtml</w:t>
        </w:r>
      </w:hyperlink>
      <w:r w:rsidR="00F81BC6">
        <w:t xml:space="preserve">). </w:t>
      </w:r>
      <w:r w:rsidR="001C689D" w:rsidRPr="001C689D">
        <w:rPr>
          <w:i/>
        </w:rPr>
        <w:t>Solar panels</w:t>
      </w:r>
      <w:r w:rsidR="001C689D">
        <w:rPr>
          <w:i/>
        </w:rPr>
        <w:t xml:space="preserve"> are between 10 and 20% efficient. If we calculat</w:t>
      </w:r>
      <w:r w:rsidR="009F64BE">
        <w:rPr>
          <w:i/>
        </w:rPr>
        <w:t>e maximum power from our 66,887</w:t>
      </w:r>
      <w:r w:rsidR="001C689D">
        <w:rPr>
          <w:i/>
        </w:rPr>
        <w:t xml:space="preserve"> s</w:t>
      </w:r>
      <w:r w:rsidR="00FF3F75">
        <w:rPr>
          <w:i/>
        </w:rPr>
        <w:t>q</w:t>
      </w:r>
      <w:r w:rsidR="001C689D">
        <w:rPr>
          <w:i/>
        </w:rPr>
        <w:t xml:space="preserve"> </w:t>
      </w:r>
      <w:r w:rsidR="009F64BE">
        <w:rPr>
          <w:i/>
        </w:rPr>
        <w:t>metres of panels, that’s 66,887</w:t>
      </w:r>
      <w:r w:rsidR="001C689D">
        <w:rPr>
          <w:i/>
        </w:rPr>
        <w:t xml:space="preserve"> x 110 (W/m</w:t>
      </w:r>
      <w:r w:rsidR="001C689D">
        <w:rPr>
          <w:i/>
          <w:vertAlign w:val="superscript"/>
        </w:rPr>
        <w:t>2</w:t>
      </w:r>
      <w:r w:rsidR="009F64BE">
        <w:rPr>
          <w:i/>
        </w:rPr>
        <w:t>) – that’s just 7.35</w:t>
      </w:r>
      <w:r>
        <w:rPr>
          <w:i/>
        </w:rPr>
        <w:t>m</w:t>
      </w:r>
      <w:r w:rsidR="001C689D">
        <w:rPr>
          <w:i/>
        </w:rPr>
        <w:t>W (if they were 100% effi</w:t>
      </w:r>
      <w:r w:rsidR="00641EF7">
        <w:rPr>
          <w:i/>
        </w:rPr>
        <w:t>cient)</w:t>
      </w:r>
      <w:r w:rsidR="009F64BE">
        <w:rPr>
          <w:i/>
        </w:rPr>
        <w:t xml:space="preserve"> but at 20% efficiency</w:t>
      </w:r>
      <w:r>
        <w:rPr>
          <w:i/>
        </w:rPr>
        <w:t xml:space="preserve"> we arrive at a figure of only 1.47 </w:t>
      </w:r>
      <w:proofErr w:type="spellStart"/>
      <w:r>
        <w:rPr>
          <w:i/>
        </w:rPr>
        <w:t>mW</w:t>
      </w:r>
      <w:proofErr w:type="spellEnd"/>
      <w:r>
        <w:rPr>
          <w:i/>
        </w:rPr>
        <w:t xml:space="preserve"> for this park, not the 9.6mW quoted.</w:t>
      </w:r>
    </w:p>
    <w:p w:rsidR="00674AEF" w:rsidRDefault="00674AEF">
      <w:pPr>
        <w:rPr>
          <w:i/>
        </w:rPr>
      </w:pPr>
    </w:p>
    <w:p w:rsidR="008510F9" w:rsidRDefault="00674AEF">
      <w:pPr>
        <w:rPr>
          <w:i/>
        </w:rPr>
      </w:pPr>
      <w:r>
        <w:rPr>
          <w:i/>
        </w:rPr>
        <w:t>The figure arrived at in the last paragraph doesn’t seem right so let’s try to calculate it another way. From the Web we can find that the typical annual output of a 1.67 sq metre solar panel in southern England is 292kWh. Multiply that by our 40,052 panels and we arrive at 11.6mW, again not the 9.6mW quoted</w:t>
      </w:r>
      <w:r w:rsidR="00E30E89">
        <w:rPr>
          <w:i/>
        </w:rPr>
        <w:t>.</w:t>
      </w:r>
    </w:p>
    <w:p w:rsidR="008510F9" w:rsidRDefault="008510F9">
      <w:pPr>
        <w:rPr>
          <w:i/>
        </w:rPr>
      </w:pPr>
    </w:p>
    <w:p w:rsidR="00674AEF" w:rsidRDefault="00E30E89">
      <w:pPr>
        <w:rPr>
          <w:i/>
        </w:rPr>
      </w:pPr>
      <w:r>
        <w:rPr>
          <w:i/>
        </w:rPr>
        <w:t xml:space="preserve"> Clearly (or perhaps not!) something is amiss here so, for the following calculations, we’ll have to go </w:t>
      </w:r>
      <w:r w:rsidR="008510F9">
        <w:rPr>
          <w:i/>
        </w:rPr>
        <w:t xml:space="preserve">with the </w:t>
      </w:r>
      <w:r>
        <w:rPr>
          <w:i/>
        </w:rPr>
        <w:t>9.6mW given in the planning application.</w:t>
      </w:r>
      <w:r w:rsidR="008510F9">
        <w:rPr>
          <w:i/>
        </w:rPr>
        <w:t xml:space="preserve"> By phone, Brilliant Harvest has confirmed that 9.6mW is arrived at by the number of panels x the 240W rating for each panel. </w:t>
      </w:r>
      <w:proofErr w:type="gramStart"/>
      <w:r w:rsidR="008510F9">
        <w:rPr>
          <w:i/>
        </w:rPr>
        <w:t>Simples.</w:t>
      </w:r>
      <w:proofErr w:type="gramEnd"/>
    </w:p>
    <w:p w:rsidR="009F64BE" w:rsidRDefault="009F64BE">
      <w:pPr>
        <w:rPr>
          <w:i/>
        </w:rPr>
      </w:pPr>
    </w:p>
    <w:p w:rsidR="00611C39" w:rsidRPr="004E1088" w:rsidRDefault="005A2A7F">
      <w:pPr>
        <w:rPr>
          <w:rFonts w:eastAsia="Times New Roman" w:cs="Times New Roman"/>
          <w:i/>
          <w:sz w:val="23"/>
          <w:szCs w:val="23"/>
          <w:lang w:eastAsia="en-GB"/>
        </w:rPr>
      </w:pPr>
      <w:r w:rsidRPr="004E1088">
        <w:rPr>
          <w:rFonts w:eastAsia="Times New Roman" w:cs="Times New Roman"/>
          <w:i/>
          <w:sz w:val="23"/>
          <w:szCs w:val="23"/>
          <w:lang w:eastAsia="en-GB"/>
        </w:rPr>
        <w:t>The subsidy is, according to DECC</w:t>
      </w:r>
      <w:r w:rsidR="00611C39" w:rsidRPr="004E1088">
        <w:rPr>
          <w:rFonts w:eastAsia="Times New Roman" w:cs="Times New Roman"/>
          <w:i/>
          <w:sz w:val="23"/>
          <w:szCs w:val="23"/>
          <w:lang w:eastAsia="en-GB"/>
        </w:rPr>
        <w:t>,</w:t>
      </w:r>
      <w:r w:rsidR="009676A9" w:rsidRPr="004E1088">
        <w:rPr>
          <w:rFonts w:eastAsia="Times New Roman" w:cs="Times New Roman"/>
          <w:i/>
          <w:sz w:val="23"/>
          <w:szCs w:val="23"/>
          <w:lang w:eastAsia="en-GB"/>
        </w:rPr>
        <w:t xml:space="preserve"> 1.4 </w:t>
      </w:r>
      <w:proofErr w:type="spellStart"/>
      <w:r w:rsidR="009676A9" w:rsidRPr="004E1088">
        <w:rPr>
          <w:rFonts w:eastAsia="Times New Roman" w:cs="Times New Roman"/>
          <w:i/>
          <w:sz w:val="23"/>
          <w:szCs w:val="23"/>
          <w:lang w:eastAsia="en-GB"/>
        </w:rPr>
        <w:t>Renewable</w:t>
      </w:r>
      <w:r w:rsidR="008B55BD" w:rsidRPr="004E1088">
        <w:rPr>
          <w:rFonts w:eastAsia="Times New Roman" w:cs="Times New Roman"/>
          <w:i/>
          <w:sz w:val="23"/>
          <w:szCs w:val="23"/>
          <w:lang w:eastAsia="en-GB"/>
        </w:rPr>
        <w:t>s</w:t>
      </w:r>
      <w:proofErr w:type="spellEnd"/>
      <w:r w:rsidR="009676A9" w:rsidRPr="004E1088">
        <w:rPr>
          <w:rFonts w:eastAsia="Times New Roman" w:cs="Times New Roman"/>
          <w:i/>
          <w:sz w:val="23"/>
          <w:szCs w:val="23"/>
          <w:lang w:eastAsia="en-GB"/>
        </w:rPr>
        <w:t xml:space="preserve"> Obligation</w:t>
      </w:r>
      <w:r w:rsidRPr="004E1088">
        <w:rPr>
          <w:rFonts w:eastAsia="Times New Roman" w:cs="Times New Roman"/>
          <w:i/>
          <w:sz w:val="23"/>
          <w:szCs w:val="23"/>
          <w:lang w:eastAsia="en-GB"/>
        </w:rPr>
        <w:t xml:space="preserve"> Certificates (ROCs) for a 9.6 </w:t>
      </w:r>
      <w:proofErr w:type="spellStart"/>
      <w:r w:rsidRPr="004E1088">
        <w:rPr>
          <w:rFonts w:eastAsia="Times New Roman" w:cs="Times New Roman"/>
          <w:i/>
          <w:sz w:val="23"/>
          <w:szCs w:val="23"/>
          <w:lang w:eastAsia="en-GB"/>
        </w:rPr>
        <w:t>m</w:t>
      </w:r>
      <w:r w:rsidR="009676A9" w:rsidRPr="004E1088">
        <w:rPr>
          <w:rFonts w:eastAsia="Times New Roman" w:cs="Times New Roman"/>
          <w:i/>
          <w:sz w:val="23"/>
          <w:szCs w:val="23"/>
          <w:lang w:eastAsia="en-GB"/>
        </w:rPr>
        <w:t>W</w:t>
      </w:r>
      <w:proofErr w:type="spellEnd"/>
      <w:r w:rsidR="009676A9" w:rsidRPr="004E1088">
        <w:rPr>
          <w:rFonts w:eastAsia="Times New Roman" w:cs="Times New Roman"/>
          <w:i/>
          <w:sz w:val="23"/>
          <w:szCs w:val="23"/>
          <w:lang w:eastAsia="en-GB"/>
        </w:rPr>
        <w:t xml:space="preserve"> park and, at pres</w:t>
      </w:r>
      <w:r w:rsidRPr="004E1088">
        <w:rPr>
          <w:rFonts w:eastAsia="Times New Roman" w:cs="Times New Roman"/>
          <w:i/>
          <w:sz w:val="23"/>
          <w:szCs w:val="23"/>
          <w:lang w:eastAsia="en-GB"/>
        </w:rPr>
        <w:t xml:space="preserve">ent, a ROC is worth £42.02 per </w:t>
      </w:r>
      <w:proofErr w:type="spellStart"/>
      <w:r w:rsidRPr="004E1088">
        <w:rPr>
          <w:rFonts w:eastAsia="Times New Roman" w:cs="Times New Roman"/>
          <w:i/>
          <w:sz w:val="23"/>
          <w:szCs w:val="23"/>
          <w:lang w:eastAsia="en-GB"/>
        </w:rPr>
        <w:t>m</w:t>
      </w:r>
      <w:r w:rsidR="009676A9" w:rsidRPr="004E1088">
        <w:rPr>
          <w:rFonts w:eastAsia="Times New Roman" w:cs="Times New Roman"/>
          <w:i/>
          <w:sz w:val="23"/>
          <w:szCs w:val="23"/>
          <w:lang w:eastAsia="en-GB"/>
        </w:rPr>
        <w:t>W</w:t>
      </w:r>
      <w:proofErr w:type="spellEnd"/>
      <w:r w:rsidR="009676A9" w:rsidRPr="004E1088">
        <w:rPr>
          <w:rFonts w:eastAsia="Times New Roman" w:cs="Times New Roman"/>
          <w:i/>
          <w:sz w:val="23"/>
          <w:szCs w:val="23"/>
          <w:lang w:eastAsia="en-GB"/>
        </w:rPr>
        <w:t xml:space="preserve">/h so </w:t>
      </w:r>
      <w:proofErr w:type="spellStart"/>
      <w:r w:rsidR="009676A9" w:rsidRPr="004E1088">
        <w:rPr>
          <w:rFonts w:eastAsia="Times New Roman" w:cs="Times New Roman"/>
          <w:i/>
          <w:sz w:val="23"/>
          <w:szCs w:val="23"/>
          <w:lang w:eastAsia="en-GB"/>
        </w:rPr>
        <w:t>Wadswick</w:t>
      </w:r>
      <w:proofErr w:type="spellEnd"/>
      <w:r w:rsidRPr="004E1088">
        <w:rPr>
          <w:rFonts w:eastAsia="Times New Roman" w:cs="Times New Roman"/>
          <w:i/>
          <w:sz w:val="23"/>
          <w:szCs w:val="23"/>
          <w:lang w:eastAsia="en-GB"/>
        </w:rPr>
        <w:t xml:space="preserve"> will receive £42.02 x 1.4 per </w:t>
      </w:r>
      <w:proofErr w:type="spellStart"/>
      <w:r w:rsidRPr="004E1088">
        <w:rPr>
          <w:rFonts w:eastAsia="Times New Roman" w:cs="Times New Roman"/>
          <w:i/>
          <w:sz w:val="23"/>
          <w:szCs w:val="23"/>
          <w:lang w:eastAsia="en-GB"/>
        </w:rPr>
        <w:t>m</w:t>
      </w:r>
      <w:r w:rsidR="009676A9" w:rsidRPr="004E1088">
        <w:rPr>
          <w:rFonts w:eastAsia="Times New Roman" w:cs="Times New Roman"/>
          <w:i/>
          <w:sz w:val="23"/>
          <w:szCs w:val="23"/>
          <w:lang w:eastAsia="en-GB"/>
        </w:rPr>
        <w:t>W</w:t>
      </w:r>
      <w:proofErr w:type="spellEnd"/>
      <w:r w:rsidR="009676A9" w:rsidRPr="004E1088">
        <w:rPr>
          <w:rFonts w:eastAsia="Times New Roman" w:cs="Times New Roman"/>
          <w:i/>
          <w:sz w:val="23"/>
          <w:szCs w:val="23"/>
          <w:lang w:eastAsia="en-GB"/>
        </w:rPr>
        <w:t xml:space="preserve">/h in subsidy for its electricity – that’s £58.82. Calculating the annual subsidy: </w:t>
      </w:r>
      <w:r w:rsidR="007D3CE5" w:rsidRPr="004E1088">
        <w:rPr>
          <w:rFonts w:eastAsia="Times New Roman" w:cs="Times New Roman"/>
          <w:i/>
          <w:sz w:val="23"/>
          <w:szCs w:val="23"/>
          <w:lang w:eastAsia="en-GB"/>
        </w:rPr>
        <w:t>that's 9.6</w:t>
      </w:r>
      <w:r w:rsidR="002E5A93" w:rsidRPr="004E1088">
        <w:rPr>
          <w:rFonts w:eastAsia="Times New Roman" w:cs="Times New Roman"/>
          <w:i/>
          <w:sz w:val="23"/>
          <w:szCs w:val="23"/>
          <w:lang w:eastAsia="en-GB"/>
        </w:rPr>
        <w:t xml:space="preserve"> </w:t>
      </w:r>
      <w:r w:rsidRPr="004E1088">
        <w:rPr>
          <w:rFonts w:eastAsia="Times New Roman" w:cs="Times New Roman"/>
          <w:i/>
          <w:sz w:val="23"/>
          <w:szCs w:val="23"/>
          <w:lang w:eastAsia="en-GB"/>
        </w:rPr>
        <w:t>(</w:t>
      </w:r>
      <w:proofErr w:type="spellStart"/>
      <w:r w:rsidRPr="004E1088">
        <w:rPr>
          <w:rFonts w:eastAsia="Times New Roman" w:cs="Times New Roman"/>
          <w:i/>
          <w:sz w:val="23"/>
          <w:szCs w:val="23"/>
          <w:lang w:eastAsia="en-GB"/>
        </w:rPr>
        <w:t>m</w:t>
      </w:r>
      <w:r w:rsidR="009676A9" w:rsidRPr="004E1088">
        <w:rPr>
          <w:rFonts w:eastAsia="Times New Roman" w:cs="Times New Roman"/>
          <w:i/>
          <w:sz w:val="23"/>
          <w:szCs w:val="23"/>
          <w:lang w:eastAsia="en-GB"/>
        </w:rPr>
        <w:t>W</w:t>
      </w:r>
      <w:proofErr w:type="spellEnd"/>
      <w:r w:rsidR="009676A9" w:rsidRPr="004E1088">
        <w:rPr>
          <w:rFonts w:eastAsia="Times New Roman" w:cs="Times New Roman"/>
          <w:i/>
          <w:sz w:val="23"/>
          <w:szCs w:val="23"/>
          <w:lang w:eastAsia="en-GB"/>
        </w:rPr>
        <w:t>/h) x 6 (hours) x £58.82</w:t>
      </w:r>
      <w:r w:rsidR="002E5A93" w:rsidRPr="004E1088">
        <w:rPr>
          <w:rFonts w:eastAsia="Times New Roman" w:cs="Times New Roman"/>
          <w:i/>
          <w:sz w:val="23"/>
          <w:szCs w:val="23"/>
          <w:lang w:eastAsia="en-GB"/>
        </w:rPr>
        <w:t xml:space="preserve"> </w:t>
      </w:r>
      <w:r w:rsidR="00611C39" w:rsidRPr="004E1088">
        <w:rPr>
          <w:rFonts w:eastAsia="Times New Roman" w:cs="Times New Roman"/>
          <w:i/>
          <w:sz w:val="23"/>
          <w:szCs w:val="23"/>
          <w:lang w:eastAsia="en-GB"/>
        </w:rPr>
        <w:t>(p</w:t>
      </w:r>
      <w:r w:rsidRPr="004E1088">
        <w:rPr>
          <w:rFonts w:eastAsia="Times New Roman" w:cs="Times New Roman"/>
          <w:i/>
          <w:sz w:val="23"/>
          <w:szCs w:val="23"/>
          <w:lang w:eastAsia="en-GB"/>
        </w:rPr>
        <w:t xml:space="preserve">er </w:t>
      </w:r>
      <w:proofErr w:type="spellStart"/>
      <w:r w:rsidRPr="004E1088">
        <w:rPr>
          <w:rFonts w:eastAsia="Times New Roman" w:cs="Times New Roman"/>
          <w:i/>
          <w:sz w:val="23"/>
          <w:szCs w:val="23"/>
          <w:lang w:eastAsia="en-GB"/>
        </w:rPr>
        <w:t>m</w:t>
      </w:r>
      <w:r w:rsidR="009676A9" w:rsidRPr="004E1088">
        <w:rPr>
          <w:rFonts w:eastAsia="Times New Roman" w:cs="Times New Roman"/>
          <w:i/>
          <w:sz w:val="23"/>
          <w:szCs w:val="23"/>
          <w:lang w:eastAsia="en-GB"/>
        </w:rPr>
        <w:t>W</w:t>
      </w:r>
      <w:proofErr w:type="spellEnd"/>
      <w:r w:rsidR="009676A9" w:rsidRPr="004E1088">
        <w:rPr>
          <w:rFonts w:eastAsia="Times New Roman" w:cs="Times New Roman"/>
          <w:i/>
          <w:sz w:val="23"/>
          <w:szCs w:val="23"/>
          <w:lang w:eastAsia="en-GB"/>
        </w:rPr>
        <w:t>/h) per day - that's £3,388</w:t>
      </w:r>
      <w:r w:rsidR="00611C39" w:rsidRPr="004E1088">
        <w:rPr>
          <w:rFonts w:eastAsia="Times New Roman" w:cs="Times New Roman"/>
          <w:i/>
          <w:sz w:val="23"/>
          <w:szCs w:val="23"/>
          <w:lang w:eastAsia="en-GB"/>
        </w:rPr>
        <w:t xml:space="preserve"> per day or </w:t>
      </w:r>
      <w:r w:rsidR="009676A9" w:rsidRPr="004E1088">
        <w:rPr>
          <w:rFonts w:eastAsia="Times New Roman" w:cs="Times New Roman"/>
          <w:i/>
          <w:sz w:val="23"/>
          <w:szCs w:val="23"/>
          <w:lang w:eastAsia="en-GB"/>
        </w:rPr>
        <w:t>£1,236,799</w:t>
      </w:r>
      <w:r w:rsidR="00611C39" w:rsidRPr="004E1088">
        <w:rPr>
          <w:rFonts w:eastAsia="Times New Roman" w:cs="Times New Roman"/>
          <w:i/>
          <w:sz w:val="23"/>
          <w:szCs w:val="23"/>
          <w:lang w:eastAsia="en-GB"/>
        </w:rPr>
        <w:t xml:space="preserve"> per annum. </w:t>
      </w:r>
      <w:r w:rsidR="00925946" w:rsidRPr="004E1088">
        <w:rPr>
          <w:rFonts w:eastAsia="Times New Roman" w:cs="Times New Roman"/>
          <w:i/>
          <w:sz w:val="23"/>
          <w:szCs w:val="23"/>
          <w:lang w:eastAsia="en-GB"/>
        </w:rPr>
        <w:t xml:space="preserve">This is the amount by which the domestic/commercial energy consumer will </w:t>
      </w:r>
      <w:r w:rsidR="005706B4" w:rsidRPr="004E1088">
        <w:rPr>
          <w:rFonts w:eastAsia="Times New Roman" w:cs="Times New Roman"/>
          <w:i/>
          <w:sz w:val="23"/>
          <w:szCs w:val="23"/>
          <w:lang w:eastAsia="en-GB"/>
        </w:rPr>
        <w:t xml:space="preserve">be </w:t>
      </w:r>
      <w:r w:rsidR="00925946" w:rsidRPr="004E1088">
        <w:rPr>
          <w:rFonts w:eastAsia="Times New Roman" w:cs="Times New Roman"/>
          <w:i/>
          <w:sz w:val="23"/>
          <w:szCs w:val="23"/>
          <w:lang w:eastAsia="en-GB"/>
        </w:rPr>
        <w:t>funding this project.</w:t>
      </w:r>
      <w:r w:rsidR="008B55BD" w:rsidRPr="004E1088">
        <w:rPr>
          <w:rFonts w:eastAsia="Times New Roman" w:cs="Times New Roman"/>
          <w:i/>
          <w:sz w:val="23"/>
          <w:szCs w:val="23"/>
          <w:lang w:eastAsia="en-GB"/>
        </w:rPr>
        <w:t xml:space="preserve"> Apparently, </w:t>
      </w:r>
      <w:r w:rsidR="008B55BD" w:rsidRPr="004E1088">
        <w:rPr>
          <w:rFonts w:cs="Arial"/>
          <w:i/>
          <w:sz w:val="24"/>
          <w:szCs w:val="24"/>
          <w:shd w:val="clear" w:color="auto" w:fill="FFFFFF"/>
        </w:rPr>
        <w:t>Feed-in Tariffs with Contracts for Difference (</w:t>
      </w:r>
      <w:proofErr w:type="spellStart"/>
      <w:r w:rsidR="008B55BD" w:rsidRPr="004E1088">
        <w:rPr>
          <w:rFonts w:cs="Arial"/>
          <w:i/>
          <w:sz w:val="24"/>
          <w:szCs w:val="24"/>
          <w:shd w:val="clear" w:color="auto" w:fill="FFFFFF"/>
        </w:rPr>
        <w:t>CfD</w:t>
      </w:r>
      <w:proofErr w:type="spellEnd"/>
      <w:r w:rsidR="008B55BD" w:rsidRPr="004E1088">
        <w:rPr>
          <w:rFonts w:cs="Arial"/>
          <w:i/>
          <w:sz w:val="24"/>
          <w:szCs w:val="24"/>
          <w:shd w:val="clear" w:color="auto" w:fill="FFFFFF"/>
        </w:rPr>
        <w:t xml:space="preserve">) will replace the </w:t>
      </w:r>
      <w:proofErr w:type="spellStart"/>
      <w:r w:rsidR="008B55BD" w:rsidRPr="004E1088">
        <w:rPr>
          <w:rFonts w:cs="Arial"/>
          <w:i/>
          <w:sz w:val="24"/>
          <w:szCs w:val="24"/>
          <w:shd w:val="clear" w:color="auto" w:fill="FFFFFF"/>
        </w:rPr>
        <w:t>Renewables</w:t>
      </w:r>
      <w:proofErr w:type="spellEnd"/>
      <w:r w:rsidR="008B55BD" w:rsidRPr="004E1088">
        <w:rPr>
          <w:rFonts w:cs="Arial"/>
          <w:i/>
          <w:sz w:val="24"/>
          <w:szCs w:val="24"/>
          <w:shd w:val="clear" w:color="auto" w:fill="FFFFFF"/>
        </w:rPr>
        <w:t xml:space="preserve"> Obligation Certificates but, I believe</w:t>
      </w:r>
      <w:r w:rsidR="008510F9">
        <w:rPr>
          <w:rFonts w:cs="Arial"/>
          <w:i/>
          <w:sz w:val="24"/>
          <w:szCs w:val="24"/>
          <w:shd w:val="clear" w:color="auto" w:fill="FFFFFF"/>
        </w:rPr>
        <w:t>,</w:t>
      </w:r>
      <w:r w:rsidR="008B55BD" w:rsidRPr="004E1088">
        <w:rPr>
          <w:rFonts w:cs="Arial"/>
          <w:i/>
          <w:sz w:val="24"/>
          <w:szCs w:val="24"/>
          <w:shd w:val="clear" w:color="auto" w:fill="FFFFFF"/>
        </w:rPr>
        <w:t xml:space="preserve"> established ROCs will continue.</w:t>
      </w:r>
      <w:r w:rsidR="008B55BD" w:rsidRPr="004E1088">
        <w:rPr>
          <w:rStyle w:val="apple-converted-space"/>
          <w:rFonts w:ascii="Arial" w:hAnsi="Arial" w:cs="Arial"/>
          <w:i/>
          <w:sz w:val="20"/>
          <w:szCs w:val="20"/>
          <w:shd w:val="clear" w:color="auto" w:fill="FFFFFF"/>
        </w:rPr>
        <w:t> </w:t>
      </w:r>
    </w:p>
    <w:p w:rsidR="002123D5" w:rsidRPr="004E1088" w:rsidRDefault="002123D5">
      <w:pPr>
        <w:rPr>
          <w:rFonts w:eastAsia="Times New Roman" w:cs="Times New Roman"/>
          <w:i/>
          <w:sz w:val="23"/>
          <w:szCs w:val="23"/>
          <w:lang w:eastAsia="en-GB"/>
        </w:rPr>
      </w:pPr>
    </w:p>
    <w:p w:rsidR="002123D5" w:rsidRPr="004E1088" w:rsidRDefault="00E30E89" w:rsidP="002123D5">
      <w:pPr>
        <w:shd w:val="clear" w:color="auto" w:fill="FFFFFF"/>
        <w:spacing w:line="315" w:lineRule="atLeast"/>
        <w:rPr>
          <w:rFonts w:ascii="Calibri" w:eastAsia="Times New Roman" w:hAnsi="Calibri" w:cs="Times New Roman"/>
          <w:i/>
          <w:sz w:val="24"/>
          <w:szCs w:val="24"/>
          <w:lang w:eastAsia="en-GB"/>
        </w:rPr>
      </w:pPr>
      <w:r w:rsidRPr="004E1088">
        <w:rPr>
          <w:rFonts w:ascii="Calibri" w:eastAsia="Times New Roman" w:hAnsi="Calibri" w:cs="Times New Roman"/>
          <w:i/>
          <w:sz w:val="24"/>
          <w:szCs w:val="24"/>
          <w:lang w:eastAsia="en-GB"/>
        </w:rPr>
        <w:t>T</w:t>
      </w:r>
      <w:r w:rsidR="008B55BD" w:rsidRPr="004E1088">
        <w:rPr>
          <w:rFonts w:ascii="Calibri" w:eastAsia="Times New Roman" w:hAnsi="Calibri" w:cs="Times New Roman"/>
          <w:i/>
          <w:sz w:val="24"/>
          <w:szCs w:val="24"/>
          <w:lang w:eastAsia="en-GB"/>
        </w:rPr>
        <w:t>here is</w:t>
      </w:r>
      <w:r w:rsidRPr="004E1088">
        <w:rPr>
          <w:rFonts w:ascii="Calibri" w:eastAsia="Times New Roman" w:hAnsi="Calibri" w:cs="Times New Roman"/>
          <w:i/>
          <w:sz w:val="24"/>
          <w:szCs w:val="24"/>
          <w:lang w:eastAsia="en-GB"/>
        </w:rPr>
        <w:t>, at present,</w:t>
      </w:r>
      <w:r w:rsidR="008B55BD" w:rsidRPr="004E1088">
        <w:rPr>
          <w:rFonts w:ascii="Calibri" w:eastAsia="Times New Roman" w:hAnsi="Calibri" w:cs="Times New Roman"/>
          <w:i/>
          <w:sz w:val="24"/>
          <w:szCs w:val="24"/>
          <w:lang w:eastAsia="en-GB"/>
        </w:rPr>
        <w:t xml:space="preserve"> a feed-in tariff fo</w:t>
      </w:r>
      <w:r w:rsidRPr="004E1088">
        <w:rPr>
          <w:rFonts w:ascii="Calibri" w:eastAsia="Times New Roman" w:hAnsi="Calibri" w:cs="Times New Roman"/>
          <w:i/>
          <w:sz w:val="24"/>
          <w:szCs w:val="24"/>
          <w:lang w:eastAsia="en-GB"/>
        </w:rPr>
        <w:t>r parks up to 5MW at 6.85p per k</w:t>
      </w:r>
      <w:r w:rsidR="008B55BD" w:rsidRPr="004E1088">
        <w:rPr>
          <w:rFonts w:ascii="Calibri" w:eastAsia="Times New Roman" w:hAnsi="Calibri" w:cs="Times New Roman"/>
          <w:i/>
          <w:sz w:val="24"/>
          <w:szCs w:val="24"/>
          <w:lang w:eastAsia="en-GB"/>
        </w:rPr>
        <w:t>W/h</w:t>
      </w:r>
      <w:r w:rsidR="002123D5" w:rsidRPr="004E1088">
        <w:rPr>
          <w:rFonts w:ascii="Calibri" w:eastAsia="Times New Roman" w:hAnsi="Calibri" w:cs="Times New Roman"/>
          <w:i/>
          <w:sz w:val="24"/>
          <w:szCs w:val="24"/>
          <w:lang w:eastAsia="en-GB"/>
        </w:rPr>
        <w:t xml:space="preserve">. </w:t>
      </w:r>
      <w:r w:rsidR="008B55BD" w:rsidRPr="004E1088">
        <w:rPr>
          <w:rFonts w:ascii="Calibri" w:eastAsia="Times New Roman" w:hAnsi="Calibri" w:cs="Times New Roman"/>
          <w:b/>
          <w:i/>
          <w:sz w:val="24"/>
          <w:szCs w:val="24"/>
          <w:lang w:eastAsia="en-GB"/>
        </w:rPr>
        <w:t xml:space="preserve">If </w:t>
      </w:r>
      <w:proofErr w:type="spellStart"/>
      <w:r w:rsidR="008B55BD" w:rsidRPr="004E1088">
        <w:rPr>
          <w:rFonts w:ascii="Calibri" w:eastAsia="Times New Roman" w:hAnsi="Calibri" w:cs="Times New Roman"/>
          <w:i/>
          <w:sz w:val="24"/>
          <w:szCs w:val="24"/>
          <w:lang w:eastAsia="en-GB"/>
        </w:rPr>
        <w:t>Wadswick</w:t>
      </w:r>
      <w:proofErr w:type="spellEnd"/>
      <w:r w:rsidR="008B55BD" w:rsidRPr="004E1088">
        <w:rPr>
          <w:rFonts w:ascii="Calibri" w:eastAsia="Times New Roman" w:hAnsi="Calibri" w:cs="Times New Roman"/>
          <w:i/>
          <w:sz w:val="24"/>
          <w:szCs w:val="24"/>
          <w:lang w:eastAsia="en-GB"/>
        </w:rPr>
        <w:t xml:space="preserve"> qualified, it would receive: </w:t>
      </w:r>
      <w:r w:rsidR="0041712A" w:rsidRPr="004E1088">
        <w:rPr>
          <w:rFonts w:ascii="Calibri" w:eastAsia="Times New Roman" w:hAnsi="Calibri" w:cs="Times New Roman"/>
          <w:i/>
          <w:sz w:val="24"/>
          <w:szCs w:val="24"/>
          <w:lang w:eastAsia="en-GB"/>
        </w:rPr>
        <w:t>9.6</w:t>
      </w:r>
      <w:r w:rsidR="002E5A93" w:rsidRPr="004E1088">
        <w:rPr>
          <w:rFonts w:ascii="Calibri" w:eastAsia="Times New Roman" w:hAnsi="Calibri" w:cs="Times New Roman"/>
          <w:i/>
          <w:sz w:val="24"/>
          <w:szCs w:val="24"/>
          <w:lang w:eastAsia="en-GB"/>
        </w:rPr>
        <w:t xml:space="preserve"> </w:t>
      </w:r>
      <w:r w:rsidRPr="004E1088">
        <w:rPr>
          <w:rFonts w:ascii="Calibri" w:eastAsia="Times New Roman" w:hAnsi="Calibri" w:cs="Times New Roman"/>
          <w:i/>
          <w:sz w:val="24"/>
          <w:szCs w:val="24"/>
          <w:lang w:eastAsia="en-GB"/>
        </w:rPr>
        <w:t>(</w:t>
      </w:r>
      <w:proofErr w:type="spellStart"/>
      <w:r w:rsidRPr="004E1088">
        <w:rPr>
          <w:rFonts w:ascii="Calibri" w:eastAsia="Times New Roman" w:hAnsi="Calibri" w:cs="Times New Roman"/>
          <w:i/>
          <w:sz w:val="24"/>
          <w:szCs w:val="24"/>
          <w:lang w:eastAsia="en-GB"/>
        </w:rPr>
        <w:t>m</w:t>
      </w:r>
      <w:r w:rsidR="002123D5" w:rsidRPr="004E1088">
        <w:rPr>
          <w:rFonts w:ascii="Calibri" w:eastAsia="Times New Roman" w:hAnsi="Calibri" w:cs="Times New Roman"/>
          <w:i/>
          <w:sz w:val="24"/>
          <w:szCs w:val="24"/>
          <w:lang w:eastAsia="en-GB"/>
        </w:rPr>
        <w:t>W</w:t>
      </w:r>
      <w:proofErr w:type="spellEnd"/>
      <w:r w:rsidR="002123D5" w:rsidRPr="004E1088">
        <w:rPr>
          <w:rFonts w:ascii="Calibri" w:eastAsia="Times New Roman" w:hAnsi="Calibri" w:cs="Times New Roman"/>
          <w:i/>
          <w:sz w:val="24"/>
          <w:szCs w:val="24"/>
          <w:lang w:eastAsia="en-GB"/>
        </w:rPr>
        <w:t xml:space="preserve">/h) </w:t>
      </w:r>
      <w:r w:rsidRPr="004E1088">
        <w:rPr>
          <w:rFonts w:ascii="Calibri" w:eastAsia="Times New Roman" w:hAnsi="Calibri" w:cs="Times New Roman"/>
          <w:i/>
          <w:sz w:val="24"/>
          <w:szCs w:val="24"/>
          <w:lang w:eastAsia="en-GB"/>
        </w:rPr>
        <w:t>x 1,000 (</w:t>
      </w:r>
      <w:proofErr w:type="spellStart"/>
      <w:r w:rsidRPr="004E1088">
        <w:rPr>
          <w:rFonts w:ascii="Calibri" w:eastAsia="Times New Roman" w:hAnsi="Calibri" w:cs="Times New Roman"/>
          <w:i/>
          <w:sz w:val="24"/>
          <w:szCs w:val="24"/>
          <w:lang w:eastAsia="en-GB"/>
        </w:rPr>
        <w:t>mW</w:t>
      </w:r>
      <w:proofErr w:type="spellEnd"/>
      <w:r w:rsidRPr="004E1088">
        <w:rPr>
          <w:rFonts w:ascii="Calibri" w:eastAsia="Times New Roman" w:hAnsi="Calibri" w:cs="Times New Roman"/>
          <w:i/>
          <w:sz w:val="24"/>
          <w:szCs w:val="24"/>
          <w:lang w:eastAsia="en-GB"/>
        </w:rPr>
        <w:t xml:space="preserve"> to k</w:t>
      </w:r>
      <w:r w:rsidR="005544DB" w:rsidRPr="004E1088">
        <w:rPr>
          <w:rFonts w:ascii="Calibri" w:eastAsia="Times New Roman" w:hAnsi="Calibri" w:cs="Times New Roman"/>
          <w:i/>
          <w:sz w:val="24"/>
          <w:szCs w:val="24"/>
          <w:lang w:eastAsia="en-GB"/>
        </w:rPr>
        <w:t>W</w:t>
      </w:r>
      <w:r w:rsidR="002123D5" w:rsidRPr="004E1088">
        <w:rPr>
          <w:rFonts w:ascii="Calibri" w:eastAsia="Times New Roman" w:hAnsi="Calibri" w:cs="Times New Roman"/>
          <w:i/>
          <w:sz w:val="24"/>
          <w:szCs w:val="24"/>
          <w:lang w:eastAsia="en-GB"/>
        </w:rPr>
        <w:t xml:space="preserve">) x 6 (hours) </w:t>
      </w:r>
      <w:r w:rsidR="008B55BD" w:rsidRPr="004E1088">
        <w:rPr>
          <w:rFonts w:ascii="Calibri" w:eastAsia="Times New Roman" w:hAnsi="Calibri" w:cs="Times New Roman"/>
          <w:i/>
          <w:sz w:val="24"/>
          <w:szCs w:val="24"/>
          <w:lang w:eastAsia="en-GB"/>
        </w:rPr>
        <w:t>x 6.85</w:t>
      </w:r>
      <w:r w:rsidR="00D33761" w:rsidRPr="004E1088">
        <w:rPr>
          <w:rFonts w:ascii="Calibri" w:eastAsia="Times New Roman" w:hAnsi="Calibri" w:cs="Times New Roman"/>
          <w:i/>
          <w:sz w:val="24"/>
          <w:szCs w:val="24"/>
          <w:lang w:eastAsia="en-GB"/>
        </w:rPr>
        <w:t xml:space="preserve"> </w:t>
      </w:r>
      <w:r w:rsidR="002123D5" w:rsidRPr="004E1088">
        <w:rPr>
          <w:rFonts w:ascii="Calibri" w:eastAsia="Times New Roman" w:hAnsi="Calibri" w:cs="Times New Roman"/>
          <w:i/>
          <w:sz w:val="24"/>
          <w:szCs w:val="24"/>
          <w:lang w:eastAsia="en-GB"/>
        </w:rPr>
        <w:t>(pence) per d</w:t>
      </w:r>
      <w:r w:rsidR="007D3CE5" w:rsidRPr="004E1088">
        <w:rPr>
          <w:rFonts w:ascii="Calibri" w:eastAsia="Times New Roman" w:hAnsi="Calibri" w:cs="Times New Roman"/>
          <w:i/>
          <w:sz w:val="24"/>
          <w:szCs w:val="24"/>
          <w:lang w:eastAsia="en-GB"/>
        </w:rPr>
        <w:t>a</w:t>
      </w:r>
      <w:r w:rsidR="008B55BD" w:rsidRPr="004E1088">
        <w:rPr>
          <w:rFonts w:ascii="Calibri" w:eastAsia="Times New Roman" w:hAnsi="Calibri" w:cs="Times New Roman"/>
          <w:i/>
          <w:sz w:val="24"/>
          <w:szCs w:val="24"/>
          <w:lang w:eastAsia="en-GB"/>
        </w:rPr>
        <w:t>y feed-in tariff - that's £3,945 per day or £1,439,925</w:t>
      </w:r>
      <w:r w:rsidR="002123D5" w:rsidRPr="004E1088">
        <w:rPr>
          <w:rFonts w:ascii="Calibri" w:eastAsia="Times New Roman" w:hAnsi="Calibri" w:cs="Times New Roman"/>
          <w:i/>
          <w:sz w:val="24"/>
          <w:szCs w:val="24"/>
          <w:lang w:eastAsia="en-GB"/>
        </w:rPr>
        <w:t xml:space="preserve"> per annum.</w:t>
      </w:r>
      <w:r w:rsidR="008B55BD" w:rsidRPr="004E1088">
        <w:rPr>
          <w:rFonts w:ascii="Calibri" w:eastAsia="Times New Roman" w:hAnsi="Calibri" w:cs="Times New Roman"/>
          <w:i/>
          <w:sz w:val="24"/>
          <w:szCs w:val="24"/>
          <w:lang w:eastAsia="en-GB"/>
        </w:rPr>
        <w:t xml:space="preserve"> Surprising therefore that </w:t>
      </w:r>
      <w:proofErr w:type="spellStart"/>
      <w:r w:rsidR="008B55BD" w:rsidRPr="004E1088">
        <w:rPr>
          <w:rFonts w:ascii="Calibri" w:eastAsia="Times New Roman" w:hAnsi="Calibri" w:cs="Times New Roman"/>
          <w:i/>
          <w:sz w:val="24"/>
          <w:szCs w:val="24"/>
          <w:lang w:eastAsia="en-GB"/>
        </w:rPr>
        <w:t>Wadswick</w:t>
      </w:r>
      <w:proofErr w:type="spellEnd"/>
      <w:r w:rsidR="008B55BD" w:rsidRPr="004E1088">
        <w:rPr>
          <w:rFonts w:ascii="Calibri" w:eastAsia="Times New Roman" w:hAnsi="Calibri" w:cs="Times New Roman"/>
          <w:i/>
          <w:sz w:val="24"/>
          <w:szCs w:val="24"/>
          <w:lang w:eastAsia="en-GB"/>
        </w:rPr>
        <w:t xml:space="preserve"> hasn’t proposed to ‘do a Hinckley’ and split the project into Wad</w:t>
      </w:r>
      <w:r w:rsidRPr="004E1088">
        <w:rPr>
          <w:rFonts w:ascii="Calibri" w:eastAsia="Times New Roman" w:hAnsi="Calibri" w:cs="Times New Roman"/>
          <w:i/>
          <w:sz w:val="24"/>
          <w:szCs w:val="24"/>
          <w:lang w:eastAsia="en-GB"/>
        </w:rPr>
        <w:t>swick1 and Wadswick2, each at 5m</w:t>
      </w:r>
      <w:r w:rsidR="008B55BD" w:rsidRPr="004E1088">
        <w:rPr>
          <w:rFonts w:ascii="Calibri" w:eastAsia="Times New Roman" w:hAnsi="Calibri" w:cs="Times New Roman"/>
          <w:i/>
          <w:sz w:val="24"/>
          <w:szCs w:val="24"/>
          <w:lang w:eastAsia="en-GB"/>
        </w:rPr>
        <w:t>W.</w:t>
      </w:r>
    </w:p>
    <w:p w:rsidR="007D3CE5" w:rsidRPr="004E1088" w:rsidRDefault="007D3CE5" w:rsidP="002123D5">
      <w:pPr>
        <w:shd w:val="clear" w:color="auto" w:fill="FFFFFF"/>
        <w:spacing w:line="315" w:lineRule="atLeast"/>
        <w:rPr>
          <w:rFonts w:ascii="Calibri" w:eastAsia="Times New Roman" w:hAnsi="Calibri" w:cs="Times New Roman"/>
          <w:i/>
          <w:sz w:val="24"/>
          <w:szCs w:val="24"/>
          <w:lang w:eastAsia="en-GB"/>
        </w:rPr>
      </w:pPr>
    </w:p>
    <w:p w:rsidR="007D3CE5" w:rsidRPr="004E1088" w:rsidRDefault="008B55BD" w:rsidP="002123D5">
      <w:pPr>
        <w:shd w:val="clear" w:color="auto" w:fill="FFFFFF"/>
        <w:spacing w:line="315" w:lineRule="atLeast"/>
        <w:rPr>
          <w:rFonts w:ascii="Calibri" w:eastAsia="Times New Roman" w:hAnsi="Calibri" w:cs="Times New Roman"/>
          <w:i/>
          <w:sz w:val="24"/>
          <w:szCs w:val="24"/>
          <w:lang w:eastAsia="en-GB"/>
        </w:rPr>
      </w:pPr>
      <w:r w:rsidRPr="004E1088">
        <w:rPr>
          <w:rFonts w:ascii="Calibri" w:eastAsia="Times New Roman" w:hAnsi="Calibri" w:cs="Times New Roman"/>
          <w:i/>
          <w:sz w:val="24"/>
          <w:szCs w:val="24"/>
          <w:lang w:eastAsia="en-GB"/>
        </w:rPr>
        <w:t>Anyway, without a feed-in tariff, the project will just have to rely on the ROC subsidy at the estimated £1,236,799 per annum.</w:t>
      </w:r>
    </w:p>
    <w:p w:rsidR="00E32ABB" w:rsidRPr="004E1088" w:rsidRDefault="00E32ABB" w:rsidP="002123D5">
      <w:pPr>
        <w:shd w:val="clear" w:color="auto" w:fill="FFFFFF"/>
        <w:spacing w:line="315" w:lineRule="atLeast"/>
        <w:rPr>
          <w:rFonts w:ascii="Calibri" w:eastAsia="Times New Roman" w:hAnsi="Calibri" w:cs="Times New Roman"/>
          <w:i/>
          <w:sz w:val="24"/>
          <w:szCs w:val="24"/>
          <w:lang w:eastAsia="en-GB"/>
        </w:rPr>
      </w:pPr>
    </w:p>
    <w:p w:rsidR="0041712A" w:rsidRPr="004E1088" w:rsidRDefault="001E6551" w:rsidP="00E32ABB">
      <w:pPr>
        <w:shd w:val="clear" w:color="auto" w:fill="FFFFFF"/>
        <w:spacing w:line="315" w:lineRule="atLeast"/>
        <w:rPr>
          <w:rFonts w:ascii="Calibri" w:eastAsia="Times New Roman" w:hAnsi="Calibri" w:cs="Times New Roman"/>
          <w:i/>
          <w:sz w:val="24"/>
          <w:szCs w:val="24"/>
          <w:lang w:eastAsia="en-GB"/>
        </w:rPr>
      </w:pPr>
      <w:r w:rsidRPr="004E1088">
        <w:rPr>
          <w:rFonts w:ascii="Calibri" w:eastAsia="Times New Roman" w:hAnsi="Calibri" w:cs="Times New Roman"/>
          <w:i/>
          <w:sz w:val="24"/>
          <w:szCs w:val="24"/>
          <w:lang w:eastAsia="en-GB"/>
        </w:rPr>
        <w:lastRenderedPageBreak/>
        <w:t>Then there are</w:t>
      </w:r>
      <w:r w:rsidR="00E32ABB" w:rsidRPr="004E1088">
        <w:rPr>
          <w:rFonts w:ascii="Calibri" w:eastAsia="Times New Roman" w:hAnsi="Calibri" w:cs="Times New Roman"/>
          <w:i/>
          <w:sz w:val="24"/>
          <w:szCs w:val="24"/>
          <w:lang w:eastAsia="en-GB"/>
        </w:rPr>
        <w:t xml:space="preserve"> the costs of building the solar park which is reckoned to be about £</w:t>
      </w:r>
      <w:r w:rsidR="0041712A" w:rsidRPr="004E1088">
        <w:rPr>
          <w:rFonts w:ascii="Calibri" w:eastAsia="Times New Roman" w:hAnsi="Calibri" w:cs="Times New Roman"/>
          <w:i/>
          <w:sz w:val="24"/>
          <w:szCs w:val="24"/>
          <w:lang w:eastAsia="en-GB"/>
        </w:rPr>
        <w:t>1 per watt, so that’s</w:t>
      </w:r>
      <w:r w:rsidR="00E32ABB" w:rsidRPr="004E1088">
        <w:rPr>
          <w:rFonts w:ascii="Calibri" w:eastAsia="Times New Roman" w:hAnsi="Calibri" w:cs="Times New Roman"/>
          <w:i/>
          <w:sz w:val="24"/>
          <w:szCs w:val="24"/>
          <w:lang w:eastAsia="en-GB"/>
        </w:rPr>
        <w:t xml:space="preserve"> £</w:t>
      </w:r>
      <w:r w:rsidR="00D622D6" w:rsidRPr="004E1088">
        <w:rPr>
          <w:rFonts w:ascii="Calibri" w:eastAsia="Times New Roman" w:hAnsi="Calibri" w:cs="Times New Roman"/>
          <w:i/>
          <w:sz w:val="24"/>
          <w:szCs w:val="24"/>
          <w:lang w:eastAsia="en-GB"/>
        </w:rPr>
        <w:t>9,600,000 for a 9.6MW installation</w:t>
      </w:r>
      <w:r w:rsidR="00E32ABB" w:rsidRPr="004E1088">
        <w:rPr>
          <w:rFonts w:ascii="Calibri" w:eastAsia="Times New Roman" w:hAnsi="Calibri" w:cs="Times New Roman"/>
          <w:i/>
          <w:sz w:val="24"/>
          <w:szCs w:val="24"/>
          <w:lang w:eastAsia="en-GB"/>
        </w:rPr>
        <w:t>.</w:t>
      </w:r>
      <w:r w:rsidR="007D3CE5" w:rsidRPr="004E1088">
        <w:rPr>
          <w:rFonts w:ascii="Calibri" w:eastAsia="Times New Roman" w:hAnsi="Calibri" w:cs="Times New Roman"/>
          <w:i/>
          <w:sz w:val="24"/>
          <w:szCs w:val="24"/>
          <w:lang w:eastAsia="en-GB"/>
        </w:rPr>
        <w:t xml:space="preserve"> </w:t>
      </w:r>
      <w:r w:rsidR="0041712A" w:rsidRPr="004E1088">
        <w:rPr>
          <w:rFonts w:ascii="Calibri" w:eastAsia="Times New Roman" w:hAnsi="Calibri" w:cs="Times New Roman"/>
          <w:i/>
          <w:sz w:val="24"/>
          <w:szCs w:val="24"/>
          <w:lang w:eastAsia="en-GB"/>
        </w:rPr>
        <w:t>The cost of borrowing £10,000,000 over 25 years (the life of the project) at, say, 5% would be about £50,000 per month</w:t>
      </w:r>
      <w:r w:rsidR="007D3CE5" w:rsidRPr="004E1088">
        <w:rPr>
          <w:rFonts w:ascii="Calibri" w:eastAsia="Times New Roman" w:hAnsi="Calibri" w:cs="Times New Roman"/>
          <w:i/>
          <w:sz w:val="24"/>
          <w:szCs w:val="24"/>
          <w:lang w:eastAsia="en-GB"/>
        </w:rPr>
        <w:t xml:space="preserve"> or £600,000 per year</w:t>
      </w:r>
      <w:r w:rsidR="0041712A" w:rsidRPr="004E1088">
        <w:rPr>
          <w:rFonts w:ascii="Calibri" w:eastAsia="Times New Roman" w:hAnsi="Calibri" w:cs="Times New Roman"/>
          <w:i/>
          <w:sz w:val="24"/>
          <w:szCs w:val="24"/>
          <w:lang w:eastAsia="en-GB"/>
        </w:rPr>
        <w:t>.</w:t>
      </w:r>
    </w:p>
    <w:p w:rsidR="00D622D6" w:rsidRPr="004E1088" w:rsidRDefault="00D622D6" w:rsidP="00E32ABB">
      <w:pPr>
        <w:shd w:val="clear" w:color="auto" w:fill="FFFFFF"/>
        <w:spacing w:line="315" w:lineRule="atLeast"/>
        <w:rPr>
          <w:rFonts w:ascii="Calibri" w:eastAsia="Times New Roman" w:hAnsi="Calibri" w:cs="Times New Roman"/>
          <w:i/>
          <w:sz w:val="24"/>
          <w:szCs w:val="24"/>
          <w:lang w:eastAsia="en-GB"/>
        </w:rPr>
      </w:pPr>
    </w:p>
    <w:p w:rsidR="00E32ABB" w:rsidRPr="004E1088" w:rsidRDefault="00E94C4F" w:rsidP="00E32ABB">
      <w:pPr>
        <w:shd w:val="clear" w:color="auto" w:fill="FFFFFF"/>
        <w:spacing w:line="315" w:lineRule="atLeast"/>
        <w:rPr>
          <w:rFonts w:ascii="Calibri" w:eastAsia="Times New Roman" w:hAnsi="Calibri" w:cs="Times New Roman"/>
          <w:i/>
          <w:sz w:val="24"/>
          <w:szCs w:val="24"/>
          <w:lang w:eastAsia="en-GB"/>
        </w:rPr>
      </w:pPr>
      <w:r w:rsidRPr="004E1088">
        <w:rPr>
          <w:rFonts w:ascii="Calibri" w:eastAsia="Times New Roman" w:hAnsi="Calibri" w:cs="Times New Roman"/>
          <w:i/>
          <w:sz w:val="24"/>
          <w:szCs w:val="24"/>
          <w:lang w:eastAsia="en-GB"/>
        </w:rPr>
        <w:t>So, the</w:t>
      </w:r>
      <w:r w:rsidR="00925946" w:rsidRPr="004E1088">
        <w:rPr>
          <w:rFonts w:ascii="Calibri" w:eastAsia="Times New Roman" w:hAnsi="Calibri" w:cs="Times New Roman"/>
          <w:i/>
          <w:sz w:val="24"/>
          <w:szCs w:val="24"/>
          <w:lang w:eastAsia="en-GB"/>
        </w:rPr>
        <w:t xml:space="preserve"> income over expenditure, largely subsidised </w:t>
      </w:r>
      <w:r w:rsidR="004B0C99" w:rsidRPr="004E1088">
        <w:rPr>
          <w:rFonts w:ascii="Calibri" w:eastAsia="Times New Roman" w:hAnsi="Calibri" w:cs="Times New Roman"/>
          <w:i/>
          <w:sz w:val="24"/>
          <w:szCs w:val="24"/>
          <w:lang w:eastAsia="en-GB"/>
        </w:rPr>
        <w:t xml:space="preserve">by the public, </w:t>
      </w:r>
      <w:r w:rsidRPr="004E1088">
        <w:rPr>
          <w:rFonts w:ascii="Calibri" w:eastAsia="Times New Roman" w:hAnsi="Calibri" w:cs="Times New Roman"/>
          <w:i/>
          <w:sz w:val="24"/>
          <w:szCs w:val="24"/>
          <w:lang w:eastAsia="en-GB"/>
        </w:rPr>
        <w:t>will be £1,236,799 less £600,000 – that’s £636,799</w:t>
      </w:r>
      <w:r w:rsidR="00925946" w:rsidRPr="004E1088">
        <w:rPr>
          <w:rFonts w:ascii="Calibri" w:eastAsia="Times New Roman" w:hAnsi="Calibri" w:cs="Times New Roman"/>
          <w:i/>
          <w:sz w:val="24"/>
          <w:szCs w:val="24"/>
          <w:lang w:eastAsia="en-GB"/>
        </w:rPr>
        <w:t xml:space="preserve"> per annum for</w:t>
      </w:r>
      <w:r w:rsidR="00D622D6" w:rsidRPr="004E1088">
        <w:rPr>
          <w:rFonts w:ascii="Calibri" w:eastAsia="Times New Roman" w:hAnsi="Calibri" w:cs="Times New Roman"/>
          <w:i/>
          <w:sz w:val="24"/>
          <w:szCs w:val="24"/>
          <w:lang w:eastAsia="en-GB"/>
        </w:rPr>
        <w:t xml:space="preserve"> </w:t>
      </w:r>
      <w:proofErr w:type="spellStart"/>
      <w:r w:rsidR="00D622D6" w:rsidRPr="004E1088">
        <w:rPr>
          <w:rFonts w:ascii="Calibri" w:eastAsia="Times New Roman" w:hAnsi="Calibri" w:cs="Times New Roman"/>
          <w:i/>
          <w:sz w:val="24"/>
          <w:szCs w:val="24"/>
          <w:lang w:eastAsia="en-GB"/>
        </w:rPr>
        <w:t>Wadsw</w:t>
      </w:r>
      <w:r w:rsidR="00925946" w:rsidRPr="004E1088">
        <w:rPr>
          <w:rFonts w:ascii="Calibri" w:eastAsia="Times New Roman" w:hAnsi="Calibri" w:cs="Times New Roman"/>
          <w:i/>
          <w:sz w:val="24"/>
          <w:szCs w:val="24"/>
          <w:lang w:eastAsia="en-GB"/>
        </w:rPr>
        <w:t>ick</w:t>
      </w:r>
      <w:proofErr w:type="spellEnd"/>
      <w:r w:rsidR="00925946" w:rsidRPr="004E1088">
        <w:rPr>
          <w:rFonts w:ascii="Calibri" w:eastAsia="Times New Roman" w:hAnsi="Calibri" w:cs="Times New Roman"/>
          <w:i/>
          <w:sz w:val="24"/>
          <w:szCs w:val="24"/>
          <w:lang w:eastAsia="en-GB"/>
        </w:rPr>
        <w:t xml:space="preserve"> Energy and other principals.</w:t>
      </w:r>
      <w:r w:rsidR="00E30E89" w:rsidRPr="004E1088">
        <w:rPr>
          <w:rFonts w:ascii="Calibri" w:eastAsia="Times New Roman" w:hAnsi="Calibri" w:cs="Times New Roman"/>
          <w:i/>
          <w:sz w:val="24"/>
          <w:szCs w:val="24"/>
          <w:lang w:eastAsia="en-GB"/>
        </w:rPr>
        <w:t xml:space="preserve"> This is £16</w:t>
      </w:r>
      <w:r w:rsidR="00F260CA" w:rsidRPr="004E1088">
        <w:rPr>
          <w:rFonts w:ascii="Calibri" w:eastAsia="Times New Roman" w:hAnsi="Calibri" w:cs="Times New Roman"/>
          <w:i/>
          <w:sz w:val="24"/>
          <w:szCs w:val="24"/>
          <w:lang w:eastAsia="en-GB"/>
        </w:rPr>
        <w:t>,000,000</w:t>
      </w:r>
      <w:r w:rsidR="00E30E89" w:rsidRPr="004E1088">
        <w:rPr>
          <w:rFonts w:ascii="Calibri" w:eastAsia="Times New Roman" w:hAnsi="Calibri" w:cs="Times New Roman"/>
          <w:i/>
          <w:sz w:val="24"/>
          <w:szCs w:val="24"/>
          <w:lang w:eastAsia="en-GB"/>
        </w:rPr>
        <w:t xml:space="preserve"> over the 25-year life of the project.</w:t>
      </w:r>
    </w:p>
    <w:p w:rsidR="00902151" w:rsidRPr="004E1088" w:rsidRDefault="00902151" w:rsidP="00E32ABB">
      <w:pPr>
        <w:shd w:val="clear" w:color="auto" w:fill="FFFFFF"/>
        <w:spacing w:line="315" w:lineRule="atLeast"/>
        <w:rPr>
          <w:rFonts w:ascii="Calibri" w:eastAsia="Times New Roman" w:hAnsi="Calibri" w:cs="Times New Roman"/>
          <w:i/>
          <w:color w:val="595959" w:themeColor="text1" w:themeTint="A6"/>
          <w:sz w:val="24"/>
          <w:szCs w:val="24"/>
          <w:lang w:eastAsia="en-GB"/>
        </w:rPr>
      </w:pPr>
    </w:p>
    <w:p w:rsidR="00902151" w:rsidRPr="00321057" w:rsidRDefault="001D1A17" w:rsidP="00E32ABB">
      <w:pPr>
        <w:shd w:val="clear" w:color="auto" w:fill="FFFFFF"/>
        <w:spacing w:line="315" w:lineRule="atLeast"/>
        <w:rPr>
          <w:rFonts w:ascii="Calibri" w:eastAsia="Times New Roman" w:hAnsi="Calibri" w:cs="Times New Roman"/>
          <w:color w:val="000000" w:themeColor="text1"/>
          <w:sz w:val="24"/>
          <w:szCs w:val="24"/>
          <w:lang w:eastAsia="en-GB"/>
        </w:rPr>
      </w:pPr>
      <w:proofErr w:type="gramStart"/>
      <w:r w:rsidRPr="00321057">
        <w:rPr>
          <w:rFonts w:ascii="Calibri" w:eastAsia="Times New Roman" w:hAnsi="Calibri" w:cs="Times New Roman"/>
          <w:color w:val="000000" w:themeColor="text1"/>
          <w:sz w:val="24"/>
          <w:szCs w:val="24"/>
          <w:lang w:eastAsia="en-GB"/>
        </w:rPr>
        <w:t xml:space="preserve">1.5 </w:t>
      </w:r>
      <w:r w:rsidR="008F2C9A" w:rsidRPr="00321057">
        <w:rPr>
          <w:rFonts w:ascii="Calibri" w:eastAsia="Times New Roman" w:hAnsi="Calibri" w:cs="Times New Roman"/>
          <w:color w:val="000000" w:themeColor="text1"/>
          <w:sz w:val="24"/>
          <w:szCs w:val="24"/>
          <w:lang w:eastAsia="en-GB"/>
        </w:rPr>
        <w:t xml:space="preserve"> </w:t>
      </w:r>
      <w:r w:rsidR="00E23DDD" w:rsidRPr="00321057">
        <w:rPr>
          <w:rFonts w:ascii="Calibri" w:eastAsia="Times New Roman" w:hAnsi="Calibri" w:cs="Times New Roman"/>
          <w:color w:val="000000" w:themeColor="text1"/>
          <w:sz w:val="24"/>
          <w:szCs w:val="24"/>
          <w:lang w:eastAsia="en-GB"/>
        </w:rPr>
        <w:t>I</w:t>
      </w:r>
      <w:proofErr w:type="gramEnd"/>
      <w:r w:rsidR="00E23DDD" w:rsidRPr="00321057">
        <w:rPr>
          <w:rFonts w:ascii="Calibri" w:eastAsia="Times New Roman" w:hAnsi="Calibri" w:cs="Times New Roman"/>
          <w:color w:val="000000" w:themeColor="text1"/>
          <w:sz w:val="24"/>
          <w:szCs w:val="24"/>
          <w:lang w:eastAsia="en-GB"/>
        </w:rPr>
        <w:t xml:space="preserve"> attempted to check these figures with </w:t>
      </w:r>
      <w:proofErr w:type="spellStart"/>
      <w:r w:rsidR="00E23DDD" w:rsidRPr="00321057">
        <w:rPr>
          <w:rFonts w:ascii="Calibri" w:eastAsia="Times New Roman" w:hAnsi="Calibri" w:cs="Times New Roman"/>
          <w:color w:val="000000" w:themeColor="text1"/>
          <w:sz w:val="24"/>
          <w:szCs w:val="24"/>
          <w:lang w:eastAsia="en-GB"/>
        </w:rPr>
        <w:t>Wadswick</w:t>
      </w:r>
      <w:proofErr w:type="spellEnd"/>
      <w:r w:rsidR="00E23DDD" w:rsidRPr="00321057">
        <w:rPr>
          <w:rFonts w:ascii="Calibri" w:eastAsia="Times New Roman" w:hAnsi="Calibri" w:cs="Times New Roman"/>
          <w:color w:val="000000" w:themeColor="text1"/>
          <w:sz w:val="24"/>
          <w:szCs w:val="24"/>
          <w:lang w:eastAsia="en-GB"/>
        </w:rPr>
        <w:t xml:space="preserve"> Ener</w:t>
      </w:r>
      <w:r w:rsidR="00CF371A">
        <w:rPr>
          <w:rFonts w:ascii="Calibri" w:eastAsia="Times New Roman" w:hAnsi="Calibri" w:cs="Times New Roman"/>
          <w:color w:val="000000" w:themeColor="text1"/>
          <w:sz w:val="24"/>
          <w:szCs w:val="24"/>
          <w:lang w:eastAsia="en-GB"/>
        </w:rPr>
        <w:t xml:space="preserve">gy Ltd. However, if you </w:t>
      </w:r>
      <w:r w:rsidR="00E23DDD" w:rsidRPr="00321057">
        <w:rPr>
          <w:rFonts w:ascii="Calibri" w:eastAsia="Times New Roman" w:hAnsi="Calibri" w:cs="Times New Roman"/>
          <w:color w:val="000000" w:themeColor="text1"/>
          <w:sz w:val="24"/>
          <w:szCs w:val="24"/>
          <w:lang w:eastAsia="en-GB"/>
        </w:rPr>
        <w:t xml:space="preserve">go to the website </w:t>
      </w:r>
      <w:hyperlink r:id="rId7" w:history="1">
        <w:r w:rsidRPr="00321057">
          <w:rPr>
            <w:rStyle w:val="Hyperlink"/>
            <w:rFonts w:ascii="Calibri" w:eastAsia="Times New Roman" w:hAnsi="Calibri" w:cs="Times New Roman"/>
            <w:color w:val="000000" w:themeColor="text1"/>
            <w:sz w:val="24"/>
            <w:szCs w:val="24"/>
            <w:lang w:eastAsia="en-GB"/>
          </w:rPr>
          <w:t>www.wadswickenergy.co.uk</w:t>
        </w:r>
      </w:hyperlink>
      <w:r w:rsidRPr="00321057">
        <w:rPr>
          <w:rFonts w:ascii="Calibri" w:eastAsia="Times New Roman" w:hAnsi="Calibri" w:cs="Times New Roman"/>
          <w:color w:val="000000" w:themeColor="text1"/>
          <w:sz w:val="24"/>
          <w:szCs w:val="24"/>
          <w:lang w:eastAsia="en-GB"/>
        </w:rPr>
        <w:t xml:space="preserve"> the following message is received: ‘This Account has been suspended’.</w:t>
      </w:r>
    </w:p>
    <w:p w:rsidR="001D1A17" w:rsidRPr="00321057" w:rsidRDefault="001D1A17" w:rsidP="00E32ABB">
      <w:pPr>
        <w:shd w:val="clear" w:color="auto" w:fill="FFFFFF"/>
        <w:spacing w:line="315" w:lineRule="atLeast"/>
        <w:rPr>
          <w:rFonts w:ascii="Calibri" w:eastAsia="Times New Roman" w:hAnsi="Calibri" w:cs="Times New Roman"/>
          <w:color w:val="000000" w:themeColor="text1"/>
          <w:sz w:val="24"/>
          <w:szCs w:val="24"/>
          <w:lang w:eastAsia="en-GB"/>
        </w:rPr>
      </w:pPr>
    </w:p>
    <w:p w:rsidR="001D1A17" w:rsidRPr="00321057" w:rsidRDefault="001D1A17" w:rsidP="00E32ABB">
      <w:pPr>
        <w:shd w:val="clear" w:color="auto" w:fill="FFFFFF"/>
        <w:spacing w:line="315" w:lineRule="atLeast"/>
        <w:rPr>
          <w:color w:val="000000" w:themeColor="text1"/>
          <w:sz w:val="24"/>
          <w:szCs w:val="24"/>
        </w:rPr>
      </w:pPr>
      <w:proofErr w:type="gramStart"/>
      <w:r w:rsidRPr="00321057">
        <w:rPr>
          <w:rFonts w:ascii="Calibri" w:eastAsia="Times New Roman" w:hAnsi="Calibri" w:cs="Times New Roman"/>
          <w:color w:val="000000" w:themeColor="text1"/>
          <w:sz w:val="24"/>
          <w:szCs w:val="24"/>
          <w:lang w:eastAsia="en-GB"/>
        </w:rPr>
        <w:t>1.6</w:t>
      </w:r>
      <w:r w:rsidR="008F2C9A" w:rsidRPr="00321057">
        <w:rPr>
          <w:rFonts w:ascii="Calibri" w:eastAsia="Times New Roman" w:hAnsi="Calibri" w:cs="Times New Roman"/>
          <w:color w:val="000000" w:themeColor="text1"/>
          <w:sz w:val="24"/>
          <w:szCs w:val="24"/>
          <w:lang w:eastAsia="en-GB"/>
        </w:rPr>
        <w:t xml:space="preserve"> </w:t>
      </w:r>
      <w:r w:rsidR="00464E42">
        <w:rPr>
          <w:rFonts w:ascii="Calibri" w:eastAsia="Times New Roman" w:hAnsi="Calibri" w:cs="Times New Roman"/>
          <w:color w:val="000000" w:themeColor="text1"/>
          <w:sz w:val="24"/>
          <w:szCs w:val="24"/>
          <w:lang w:eastAsia="en-GB"/>
        </w:rPr>
        <w:t xml:space="preserve"> Fully</w:t>
      </w:r>
      <w:proofErr w:type="gramEnd"/>
      <w:r w:rsidR="00464E42">
        <w:rPr>
          <w:rFonts w:ascii="Calibri" w:eastAsia="Times New Roman" w:hAnsi="Calibri" w:cs="Times New Roman"/>
          <w:color w:val="000000" w:themeColor="text1"/>
          <w:sz w:val="24"/>
          <w:szCs w:val="24"/>
          <w:lang w:eastAsia="en-GB"/>
        </w:rPr>
        <w:t>-</w:t>
      </w:r>
      <w:r w:rsidRPr="00321057">
        <w:rPr>
          <w:rFonts w:ascii="Calibri" w:eastAsia="Times New Roman" w:hAnsi="Calibri" w:cs="Times New Roman"/>
          <w:color w:val="000000" w:themeColor="text1"/>
          <w:sz w:val="24"/>
          <w:szCs w:val="24"/>
          <w:lang w:eastAsia="en-GB"/>
        </w:rPr>
        <w:t xml:space="preserve">functioning websites are a pre-requisite of any business these days, never mind a multi-million pound energy company. Even yours truly, a private individual, has an up-and-running website here: </w:t>
      </w:r>
      <w:hyperlink r:id="rId8" w:history="1">
        <w:r w:rsidRPr="00321057">
          <w:rPr>
            <w:rStyle w:val="Hyperlink"/>
            <w:color w:val="000000" w:themeColor="text1"/>
            <w:sz w:val="24"/>
            <w:szCs w:val="24"/>
          </w:rPr>
          <w:t>http://www.rudloescene.co.uk/</w:t>
        </w:r>
      </w:hyperlink>
      <w:r w:rsidRPr="00321057">
        <w:rPr>
          <w:color w:val="000000" w:themeColor="text1"/>
          <w:sz w:val="24"/>
          <w:szCs w:val="24"/>
        </w:rPr>
        <w:t xml:space="preserve"> (try it – there’s a news art</w:t>
      </w:r>
      <w:r w:rsidR="004359C9">
        <w:rPr>
          <w:color w:val="000000" w:themeColor="text1"/>
          <w:sz w:val="24"/>
          <w:szCs w:val="24"/>
        </w:rPr>
        <w:t xml:space="preserve">icle about the solar park). Now </w:t>
      </w:r>
      <w:r w:rsidRPr="00321057">
        <w:rPr>
          <w:color w:val="000000" w:themeColor="text1"/>
          <w:sz w:val="24"/>
          <w:szCs w:val="24"/>
        </w:rPr>
        <w:t xml:space="preserve">try </w:t>
      </w:r>
      <w:proofErr w:type="spellStart"/>
      <w:r w:rsidRPr="00321057">
        <w:rPr>
          <w:color w:val="000000" w:themeColor="text1"/>
          <w:sz w:val="24"/>
          <w:szCs w:val="24"/>
        </w:rPr>
        <w:t>Wadswick</w:t>
      </w:r>
      <w:proofErr w:type="spellEnd"/>
      <w:r w:rsidRPr="00321057">
        <w:rPr>
          <w:color w:val="000000" w:themeColor="text1"/>
          <w:sz w:val="24"/>
          <w:szCs w:val="24"/>
        </w:rPr>
        <w:t xml:space="preserve"> Energy at the address above. How does this company expect the public to have any confidence in its operation when it can’t even operate a website?</w:t>
      </w:r>
    </w:p>
    <w:p w:rsidR="001D1A17" w:rsidRPr="00321057" w:rsidRDefault="001D1A17" w:rsidP="00E32ABB">
      <w:pPr>
        <w:shd w:val="clear" w:color="auto" w:fill="FFFFFF"/>
        <w:spacing w:line="315" w:lineRule="atLeast"/>
        <w:rPr>
          <w:color w:val="000000" w:themeColor="text1"/>
          <w:sz w:val="24"/>
          <w:szCs w:val="24"/>
        </w:rPr>
      </w:pPr>
    </w:p>
    <w:p w:rsidR="001D1A17" w:rsidRPr="00321057" w:rsidRDefault="001D1A17" w:rsidP="00E32ABB">
      <w:pPr>
        <w:shd w:val="clear" w:color="auto" w:fill="FFFFFF"/>
        <w:spacing w:line="315" w:lineRule="atLeast"/>
        <w:rPr>
          <w:rFonts w:ascii="Calibri" w:eastAsia="Times New Roman" w:hAnsi="Calibri" w:cs="Times New Roman"/>
          <w:color w:val="000000" w:themeColor="text1"/>
          <w:sz w:val="24"/>
          <w:szCs w:val="24"/>
          <w:lang w:eastAsia="en-GB"/>
        </w:rPr>
      </w:pPr>
      <w:r w:rsidRPr="00321057">
        <w:rPr>
          <w:color w:val="000000" w:themeColor="text1"/>
          <w:sz w:val="24"/>
          <w:szCs w:val="24"/>
        </w:rPr>
        <w:t>1.7</w:t>
      </w:r>
      <w:r w:rsidR="008F2C9A" w:rsidRPr="00321057">
        <w:rPr>
          <w:color w:val="000000" w:themeColor="text1"/>
          <w:sz w:val="24"/>
          <w:szCs w:val="24"/>
        </w:rPr>
        <w:t xml:space="preserve"> </w:t>
      </w:r>
      <w:r w:rsidRPr="00321057">
        <w:rPr>
          <w:color w:val="000000" w:themeColor="text1"/>
          <w:sz w:val="24"/>
          <w:szCs w:val="24"/>
        </w:rPr>
        <w:t xml:space="preserve"> In the absence of information from </w:t>
      </w:r>
      <w:proofErr w:type="spellStart"/>
      <w:r w:rsidRPr="00321057">
        <w:rPr>
          <w:color w:val="000000" w:themeColor="text1"/>
          <w:sz w:val="24"/>
          <w:szCs w:val="24"/>
        </w:rPr>
        <w:t>Wadswick</w:t>
      </w:r>
      <w:proofErr w:type="spellEnd"/>
      <w:r w:rsidRPr="00321057">
        <w:rPr>
          <w:color w:val="000000" w:themeColor="text1"/>
          <w:sz w:val="24"/>
          <w:szCs w:val="24"/>
        </w:rPr>
        <w:t xml:space="preserve">, I contacted </w:t>
      </w:r>
      <w:r w:rsidR="006C3D95">
        <w:rPr>
          <w:color w:val="000000" w:themeColor="text1"/>
          <w:sz w:val="24"/>
          <w:szCs w:val="24"/>
        </w:rPr>
        <w:t xml:space="preserve">(by phone) </w:t>
      </w:r>
      <w:r w:rsidR="00A6058F" w:rsidRPr="00321057">
        <w:rPr>
          <w:color w:val="000000" w:themeColor="text1"/>
          <w:sz w:val="24"/>
          <w:szCs w:val="24"/>
        </w:rPr>
        <w:t>Pegasus Grou</w:t>
      </w:r>
      <w:r w:rsidR="00F260CA">
        <w:rPr>
          <w:color w:val="000000" w:themeColor="text1"/>
          <w:sz w:val="24"/>
          <w:szCs w:val="24"/>
        </w:rPr>
        <w:t>p -</w:t>
      </w:r>
      <w:r w:rsidR="00E94C4F">
        <w:rPr>
          <w:color w:val="000000" w:themeColor="text1"/>
          <w:sz w:val="24"/>
          <w:szCs w:val="24"/>
        </w:rPr>
        <w:t xml:space="preserve"> the consultancy handling the</w:t>
      </w:r>
      <w:r w:rsidR="00A6058F" w:rsidRPr="00321057">
        <w:rPr>
          <w:color w:val="000000" w:themeColor="text1"/>
          <w:sz w:val="24"/>
          <w:szCs w:val="24"/>
        </w:rPr>
        <w:t xml:space="preserve"> </w:t>
      </w:r>
      <w:r w:rsidR="008F2C9A" w:rsidRPr="00321057">
        <w:rPr>
          <w:color w:val="000000" w:themeColor="text1"/>
          <w:sz w:val="24"/>
          <w:szCs w:val="24"/>
        </w:rPr>
        <w:t xml:space="preserve">project on </w:t>
      </w:r>
      <w:proofErr w:type="spellStart"/>
      <w:r w:rsidR="00A6058F" w:rsidRPr="00321057">
        <w:rPr>
          <w:color w:val="000000" w:themeColor="text1"/>
          <w:sz w:val="24"/>
          <w:szCs w:val="24"/>
        </w:rPr>
        <w:t>Wadswick</w:t>
      </w:r>
      <w:r w:rsidR="008F2C9A" w:rsidRPr="00321057">
        <w:rPr>
          <w:color w:val="000000" w:themeColor="text1"/>
          <w:sz w:val="24"/>
          <w:szCs w:val="24"/>
        </w:rPr>
        <w:t>’s</w:t>
      </w:r>
      <w:proofErr w:type="spellEnd"/>
      <w:r w:rsidR="008F2C9A" w:rsidRPr="00321057">
        <w:rPr>
          <w:color w:val="000000" w:themeColor="text1"/>
          <w:sz w:val="24"/>
          <w:szCs w:val="24"/>
        </w:rPr>
        <w:t xml:space="preserve"> behalf</w:t>
      </w:r>
      <w:r w:rsidR="00F260CA">
        <w:rPr>
          <w:color w:val="000000" w:themeColor="text1"/>
          <w:sz w:val="24"/>
          <w:szCs w:val="24"/>
        </w:rPr>
        <w:t>, Brilliant Harvest - the constructor</w:t>
      </w:r>
      <w:r w:rsidR="00E94C4F">
        <w:rPr>
          <w:color w:val="000000" w:themeColor="text1"/>
          <w:sz w:val="24"/>
          <w:szCs w:val="24"/>
        </w:rPr>
        <w:t xml:space="preserve"> and DECC (the Department of Energy etc) whe</w:t>
      </w:r>
      <w:r w:rsidR="00F260CA">
        <w:rPr>
          <w:color w:val="000000" w:themeColor="text1"/>
          <w:sz w:val="24"/>
          <w:szCs w:val="24"/>
        </w:rPr>
        <w:t>re I managed to glean the figures used above</w:t>
      </w:r>
      <w:r w:rsidR="00A6058F" w:rsidRPr="00321057">
        <w:rPr>
          <w:color w:val="000000" w:themeColor="text1"/>
          <w:sz w:val="24"/>
          <w:szCs w:val="24"/>
        </w:rPr>
        <w:t>.</w:t>
      </w:r>
      <w:r w:rsidR="00557693">
        <w:rPr>
          <w:color w:val="000000" w:themeColor="text1"/>
          <w:sz w:val="24"/>
          <w:szCs w:val="24"/>
        </w:rPr>
        <w:br/>
      </w:r>
      <w:r w:rsidR="00557693">
        <w:rPr>
          <w:color w:val="000000" w:themeColor="text1"/>
          <w:sz w:val="24"/>
          <w:szCs w:val="24"/>
        </w:rPr>
        <w:br/>
      </w:r>
      <w:proofErr w:type="gramStart"/>
      <w:r w:rsidR="00557693">
        <w:rPr>
          <w:color w:val="000000" w:themeColor="text1"/>
          <w:sz w:val="24"/>
          <w:szCs w:val="24"/>
        </w:rPr>
        <w:t>1.8  I</w:t>
      </w:r>
      <w:proofErr w:type="gramEnd"/>
      <w:r w:rsidR="00557693">
        <w:rPr>
          <w:color w:val="000000" w:themeColor="text1"/>
          <w:sz w:val="24"/>
          <w:szCs w:val="24"/>
        </w:rPr>
        <w:t xml:space="preserve"> also attempted to contact, by email,  Brilliant Harvest, the construction company for the park. The email address given on their website: </w:t>
      </w:r>
      <w:hyperlink r:id="rId9" w:history="1">
        <w:r w:rsidR="00557693" w:rsidRPr="00031900">
          <w:rPr>
            <w:rStyle w:val="Hyperlink"/>
            <w:sz w:val="24"/>
            <w:szCs w:val="24"/>
          </w:rPr>
          <w:t>office@brilliantharvest.co.uk</w:t>
        </w:r>
      </w:hyperlink>
      <w:r w:rsidR="00557693">
        <w:rPr>
          <w:color w:val="000000" w:themeColor="text1"/>
          <w:sz w:val="24"/>
          <w:szCs w:val="24"/>
        </w:rPr>
        <w:t xml:space="preserve"> always returns “delivery failed”. Again this does not augur well for a company handling multi-million pound construction projects. </w:t>
      </w:r>
      <w:r w:rsidR="00A6058F" w:rsidRPr="00321057">
        <w:rPr>
          <w:color w:val="000000" w:themeColor="text1"/>
          <w:sz w:val="24"/>
          <w:szCs w:val="24"/>
        </w:rPr>
        <w:t xml:space="preserve"> </w:t>
      </w:r>
    </w:p>
    <w:p w:rsidR="008F2C9A" w:rsidRDefault="008F2C9A">
      <w:pPr>
        <w:rPr>
          <w:rFonts w:ascii="Calibri" w:eastAsia="Times New Roman" w:hAnsi="Calibri" w:cs="Times New Roman"/>
          <w:i/>
          <w:color w:val="444444"/>
          <w:sz w:val="24"/>
          <w:szCs w:val="24"/>
          <w:lang w:eastAsia="en-GB"/>
        </w:rPr>
      </w:pPr>
    </w:p>
    <w:p w:rsidR="00D26001" w:rsidRPr="000F54B0" w:rsidRDefault="00F60347" w:rsidP="00F60347">
      <w:pPr>
        <w:pStyle w:val="ListParagraph"/>
        <w:numPr>
          <w:ilvl w:val="0"/>
          <w:numId w:val="2"/>
        </w:numPr>
        <w:shd w:val="clear" w:color="auto" w:fill="FFFFFF"/>
        <w:spacing w:line="315" w:lineRule="atLeast"/>
        <w:rPr>
          <w:rFonts w:ascii="Calibri" w:eastAsia="Times New Roman" w:hAnsi="Calibri" w:cs="Times New Roman"/>
          <w:b/>
          <w:sz w:val="24"/>
          <w:szCs w:val="24"/>
          <w:lang w:eastAsia="en-GB"/>
        </w:rPr>
      </w:pPr>
      <w:r w:rsidRPr="000F54B0">
        <w:rPr>
          <w:rFonts w:ascii="Calibri" w:eastAsia="Times New Roman" w:hAnsi="Calibri" w:cs="Times New Roman"/>
          <w:b/>
          <w:sz w:val="24"/>
          <w:szCs w:val="24"/>
          <w:lang w:eastAsia="en-GB"/>
        </w:rPr>
        <w:t>The green energy bandwagon</w:t>
      </w:r>
    </w:p>
    <w:p w:rsidR="007F0E10" w:rsidRDefault="007F0E10" w:rsidP="00F60347">
      <w:pPr>
        <w:shd w:val="clear" w:color="auto" w:fill="FFFFFF"/>
        <w:spacing w:line="315" w:lineRule="atLeast"/>
        <w:rPr>
          <w:rFonts w:ascii="Calibri" w:eastAsia="Times New Roman" w:hAnsi="Calibri" w:cs="Times New Roman"/>
          <w:color w:val="444444"/>
          <w:sz w:val="23"/>
          <w:szCs w:val="23"/>
          <w:lang w:eastAsia="en-GB"/>
        </w:rPr>
      </w:pPr>
    </w:p>
    <w:p w:rsidR="00F60347" w:rsidRPr="00321057" w:rsidRDefault="008F2C9A" w:rsidP="00F60347">
      <w:pPr>
        <w:shd w:val="clear" w:color="auto" w:fill="FFFFFF"/>
        <w:spacing w:line="315" w:lineRule="atLeast"/>
        <w:rPr>
          <w:rFonts w:ascii="Calibri" w:eastAsia="Times New Roman" w:hAnsi="Calibri" w:cs="Times New Roman"/>
          <w:color w:val="000000" w:themeColor="text1"/>
          <w:sz w:val="24"/>
          <w:szCs w:val="24"/>
          <w:lang w:eastAsia="en-GB"/>
        </w:rPr>
      </w:pPr>
      <w:proofErr w:type="gramStart"/>
      <w:r w:rsidRPr="00321057">
        <w:rPr>
          <w:rFonts w:ascii="Calibri" w:eastAsia="Times New Roman" w:hAnsi="Calibri" w:cs="Times New Roman"/>
          <w:color w:val="000000" w:themeColor="text1"/>
          <w:sz w:val="24"/>
          <w:szCs w:val="24"/>
          <w:lang w:eastAsia="en-GB"/>
        </w:rPr>
        <w:t xml:space="preserve">2.1  </w:t>
      </w:r>
      <w:r w:rsidR="00F60347" w:rsidRPr="00321057">
        <w:rPr>
          <w:rFonts w:ascii="Calibri" w:eastAsia="Times New Roman" w:hAnsi="Calibri" w:cs="Times New Roman"/>
          <w:color w:val="000000" w:themeColor="text1"/>
          <w:sz w:val="24"/>
          <w:szCs w:val="24"/>
          <w:lang w:eastAsia="en-GB"/>
        </w:rPr>
        <w:t>The</w:t>
      </w:r>
      <w:proofErr w:type="gramEnd"/>
      <w:r w:rsidR="00F60347" w:rsidRPr="00321057">
        <w:rPr>
          <w:rFonts w:ascii="Calibri" w:eastAsia="Times New Roman" w:hAnsi="Calibri" w:cs="Times New Roman"/>
          <w:color w:val="000000" w:themeColor="text1"/>
          <w:sz w:val="24"/>
          <w:szCs w:val="24"/>
          <w:lang w:eastAsia="en-GB"/>
        </w:rPr>
        <w:t xml:space="preserve"> problem is global warming</w:t>
      </w:r>
      <w:r w:rsidR="00144439" w:rsidRPr="00321057">
        <w:rPr>
          <w:rFonts w:ascii="Calibri" w:eastAsia="Times New Roman" w:hAnsi="Calibri" w:cs="Times New Roman"/>
          <w:color w:val="000000" w:themeColor="text1"/>
          <w:sz w:val="24"/>
          <w:szCs w:val="24"/>
          <w:lang w:eastAsia="en-GB"/>
        </w:rPr>
        <w:t>, climate change</w:t>
      </w:r>
      <w:r w:rsidR="00F60347" w:rsidRPr="00321057">
        <w:rPr>
          <w:rFonts w:ascii="Calibri" w:eastAsia="Times New Roman" w:hAnsi="Calibri" w:cs="Times New Roman"/>
          <w:color w:val="000000" w:themeColor="text1"/>
          <w:sz w:val="24"/>
          <w:szCs w:val="24"/>
          <w:lang w:eastAsia="en-GB"/>
        </w:rPr>
        <w:t xml:space="preserve"> and CO2 emissions we are told. Remember – </w:t>
      </w:r>
      <w:r w:rsidR="00F60347" w:rsidRPr="00321057">
        <w:rPr>
          <w:rFonts w:ascii="Calibri" w:eastAsia="Times New Roman" w:hAnsi="Calibri" w:cs="Times New Roman"/>
          <w:b/>
          <w:color w:val="000000" w:themeColor="text1"/>
          <w:sz w:val="24"/>
          <w:szCs w:val="24"/>
          <w:lang w:eastAsia="en-GB"/>
        </w:rPr>
        <w:t xml:space="preserve">global </w:t>
      </w:r>
      <w:r w:rsidR="00F60347" w:rsidRPr="00321057">
        <w:rPr>
          <w:rFonts w:ascii="Calibri" w:eastAsia="Times New Roman" w:hAnsi="Calibri" w:cs="Times New Roman"/>
          <w:color w:val="000000" w:themeColor="text1"/>
          <w:sz w:val="24"/>
          <w:szCs w:val="24"/>
          <w:lang w:eastAsia="en-GB"/>
        </w:rPr>
        <w:t>warming. While Britain attempts to reduce its CO2 emissions by 20% by 2020</w:t>
      </w:r>
      <w:r w:rsidR="009407DB" w:rsidRPr="00321057">
        <w:rPr>
          <w:rFonts w:ascii="Calibri" w:eastAsia="Times New Roman" w:hAnsi="Calibri" w:cs="Times New Roman"/>
          <w:color w:val="000000" w:themeColor="text1"/>
          <w:sz w:val="24"/>
          <w:szCs w:val="24"/>
          <w:lang w:eastAsia="en-GB"/>
        </w:rPr>
        <w:t xml:space="preserve">, those of China and India are increasing massively. Our CO2 production rate is 6% of China's but China's rate is growing at 9% per annum (China plans 450 new coal-fired power stations which will be burning 1.2 billion extra tonnes of coal per annum). You may say that this doesn't matter and that we should do what we can to reduce our emissions - our carbon 'production' </w:t>
      </w:r>
      <w:r w:rsidR="009832F9" w:rsidRPr="00321057">
        <w:rPr>
          <w:rFonts w:ascii="Calibri" w:eastAsia="Times New Roman" w:hAnsi="Calibri" w:cs="Times New Roman"/>
          <w:color w:val="000000" w:themeColor="text1"/>
          <w:sz w:val="24"/>
          <w:szCs w:val="24"/>
          <w:lang w:eastAsia="en-GB"/>
        </w:rPr>
        <w:t xml:space="preserve">(indeed, this is enshrined in law) </w:t>
      </w:r>
      <w:r w:rsidR="009407DB" w:rsidRPr="00321057">
        <w:rPr>
          <w:rFonts w:ascii="Calibri" w:eastAsia="Times New Roman" w:hAnsi="Calibri" w:cs="Times New Roman"/>
          <w:color w:val="000000" w:themeColor="text1"/>
          <w:sz w:val="24"/>
          <w:szCs w:val="24"/>
          <w:lang w:eastAsia="en-GB"/>
        </w:rPr>
        <w:t xml:space="preserve">- </w:t>
      </w:r>
      <w:r w:rsidR="009407DB" w:rsidRPr="00321057">
        <w:rPr>
          <w:rFonts w:ascii="Calibri" w:eastAsia="Times New Roman" w:hAnsi="Calibri" w:cs="Times New Roman"/>
          <w:b/>
          <w:color w:val="000000" w:themeColor="text1"/>
          <w:sz w:val="24"/>
          <w:szCs w:val="24"/>
          <w:lang w:eastAsia="en-GB"/>
        </w:rPr>
        <w:t>but what matters is not our 'production' but our 'consumption'.</w:t>
      </w:r>
      <w:r w:rsidR="009407DB" w:rsidRPr="00321057">
        <w:rPr>
          <w:rFonts w:ascii="Calibri" w:eastAsia="Times New Roman" w:hAnsi="Calibri" w:cs="Times New Roman"/>
          <w:color w:val="000000" w:themeColor="text1"/>
          <w:sz w:val="24"/>
          <w:szCs w:val="24"/>
          <w:lang w:eastAsia="en-GB"/>
        </w:rPr>
        <w:t xml:space="preserve"> It makes no sense to cut our carbon production (by closing down coal-fired power stations and building solar parks for example) whilst importing £billions of goods from China which increases our carbon consumption (goods produced using 'dirty' coal energy). According to Dieter Helm in </w:t>
      </w:r>
      <w:r w:rsidR="009407DB" w:rsidRPr="00321057">
        <w:rPr>
          <w:rFonts w:ascii="Calibri" w:eastAsia="Times New Roman" w:hAnsi="Calibri" w:cs="Times New Roman"/>
          <w:i/>
          <w:color w:val="000000" w:themeColor="text1"/>
          <w:sz w:val="24"/>
          <w:szCs w:val="24"/>
          <w:lang w:eastAsia="en-GB"/>
        </w:rPr>
        <w:t>'The Carbon Crunch</w:t>
      </w:r>
      <w:r w:rsidR="009407DB" w:rsidRPr="00321057">
        <w:rPr>
          <w:rFonts w:ascii="Calibri" w:eastAsia="Times New Roman" w:hAnsi="Calibri" w:cs="Times New Roman"/>
          <w:color w:val="000000" w:themeColor="text1"/>
          <w:sz w:val="24"/>
          <w:szCs w:val="24"/>
          <w:lang w:eastAsia="en-GB"/>
        </w:rPr>
        <w:t xml:space="preserve">', </w:t>
      </w:r>
      <w:r w:rsidR="00B448ED" w:rsidRPr="00321057">
        <w:rPr>
          <w:rFonts w:ascii="Calibri" w:eastAsia="Times New Roman" w:hAnsi="Calibri" w:cs="Times New Roman"/>
          <w:color w:val="000000" w:themeColor="text1"/>
          <w:sz w:val="24"/>
          <w:szCs w:val="24"/>
          <w:lang w:eastAsia="en-GB"/>
        </w:rPr>
        <w:t xml:space="preserve">UK </w:t>
      </w:r>
      <w:r w:rsidR="009407DB" w:rsidRPr="00321057">
        <w:rPr>
          <w:rFonts w:ascii="Calibri" w:eastAsia="Times New Roman" w:hAnsi="Calibri" w:cs="Times New Roman"/>
          <w:color w:val="000000" w:themeColor="text1"/>
          <w:sz w:val="24"/>
          <w:szCs w:val="24"/>
          <w:lang w:eastAsia="en-GB"/>
        </w:rPr>
        <w:t xml:space="preserve">carbon production fell by 15% from 1990 to 2005 but carbon consumption went up by 19% </w:t>
      </w:r>
      <w:r w:rsidR="009407DB" w:rsidRPr="00321057">
        <w:rPr>
          <w:rFonts w:ascii="Calibri" w:eastAsia="Times New Roman" w:hAnsi="Calibri" w:cs="Times New Roman"/>
          <w:color w:val="000000" w:themeColor="text1"/>
          <w:sz w:val="24"/>
          <w:szCs w:val="24"/>
          <w:lang w:eastAsia="en-GB"/>
        </w:rPr>
        <w:lastRenderedPageBreak/>
        <w:t xml:space="preserve">and that situation continues today. </w:t>
      </w:r>
      <w:r w:rsidR="009832F9" w:rsidRPr="00321057">
        <w:rPr>
          <w:rFonts w:ascii="Calibri" w:eastAsia="Times New Roman" w:hAnsi="Calibri" w:cs="Times New Roman"/>
          <w:color w:val="000000" w:themeColor="text1"/>
          <w:sz w:val="24"/>
          <w:szCs w:val="24"/>
          <w:lang w:eastAsia="en-GB"/>
        </w:rPr>
        <w:t>An</w:t>
      </w:r>
      <w:r w:rsidR="009407DB" w:rsidRPr="00321057">
        <w:rPr>
          <w:rFonts w:ascii="Calibri" w:eastAsia="Times New Roman" w:hAnsi="Calibri" w:cs="Times New Roman"/>
          <w:color w:val="000000" w:themeColor="text1"/>
          <w:sz w:val="24"/>
          <w:szCs w:val="24"/>
          <w:lang w:eastAsia="en-GB"/>
        </w:rPr>
        <w:t xml:space="preserve"> analogy </w:t>
      </w:r>
      <w:r w:rsidR="009832F9" w:rsidRPr="00321057">
        <w:rPr>
          <w:rFonts w:ascii="Calibri" w:eastAsia="Times New Roman" w:hAnsi="Calibri" w:cs="Times New Roman"/>
          <w:color w:val="000000" w:themeColor="text1"/>
          <w:sz w:val="24"/>
          <w:szCs w:val="24"/>
          <w:lang w:eastAsia="en-GB"/>
        </w:rPr>
        <w:t xml:space="preserve">(a poor one probably) </w:t>
      </w:r>
      <w:r w:rsidR="009407DB" w:rsidRPr="00321057">
        <w:rPr>
          <w:rFonts w:ascii="Calibri" w:eastAsia="Times New Roman" w:hAnsi="Calibri" w:cs="Times New Roman"/>
          <w:color w:val="000000" w:themeColor="text1"/>
          <w:sz w:val="24"/>
          <w:szCs w:val="24"/>
          <w:lang w:eastAsia="en-GB"/>
        </w:rPr>
        <w:t>would be that we’re in the lifeboat ‘</w:t>
      </w:r>
      <w:r w:rsidR="009407DB" w:rsidRPr="00321057">
        <w:rPr>
          <w:rFonts w:ascii="Calibri" w:eastAsia="Times New Roman" w:hAnsi="Calibri" w:cs="Times New Roman"/>
          <w:i/>
          <w:color w:val="000000" w:themeColor="text1"/>
          <w:sz w:val="24"/>
          <w:szCs w:val="24"/>
          <w:lang w:eastAsia="en-GB"/>
        </w:rPr>
        <w:t>Global</w:t>
      </w:r>
      <w:r w:rsidR="009407DB" w:rsidRPr="00321057">
        <w:rPr>
          <w:rFonts w:ascii="Calibri" w:eastAsia="Times New Roman" w:hAnsi="Calibri" w:cs="Times New Roman"/>
          <w:color w:val="000000" w:themeColor="text1"/>
          <w:sz w:val="24"/>
          <w:szCs w:val="24"/>
          <w:lang w:eastAsia="en-GB"/>
        </w:rPr>
        <w:t>’ which is taking in w</w:t>
      </w:r>
      <w:r w:rsidR="00336083" w:rsidRPr="00321057">
        <w:rPr>
          <w:rFonts w:ascii="Calibri" w:eastAsia="Times New Roman" w:hAnsi="Calibri" w:cs="Times New Roman"/>
          <w:color w:val="000000" w:themeColor="text1"/>
          <w:sz w:val="24"/>
          <w:szCs w:val="24"/>
          <w:lang w:eastAsia="en-GB"/>
        </w:rPr>
        <w:t>ater; the Englishman</w:t>
      </w:r>
      <w:r w:rsidR="00B448ED" w:rsidRPr="00321057">
        <w:rPr>
          <w:rFonts w:ascii="Calibri" w:eastAsia="Times New Roman" w:hAnsi="Calibri" w:cs="Times New Roman"/>
          <w:color w:val="000000" w:themeColor="text1"/>
          <w:sz w:val="24"/>
          <w:szCs w:val="24"/>
          <w:lang w:eastAsia="en-GB"/>
        </w:rPr>
        <w:t>,</w:t>
      </w:r>
      <w:r w:rsidR="00336083" w:rsidRPr="00321057">
        <w:rPr>
          <w:rFonts w:ascii="Calibri" w:eastAsia="Times New Roman" w:hAnsi="Calibri" w:cs="Times New Roman"/>
          <w:color w:val="000000" w:themeColor="text1"/>
          <w:sz w:val="24"/>
          <w:szCs w:val="24"/>
          <w:lang w:eastAsia="en-GB"/>
        </w:rPr>
        <w:t xml:space="preserve"> at the bow</w:t>
      </w:r>
      <w:r w:rsidR="00B448ED" w:rsidRPr="00321057">
        <w:rPr>
          <w:rFonts w:ascii="Calibri" w:eastAsia="Times New Roman" w:hAnsi="Calibri" w:cs="Times New Roman"/>
          <w:color w:val="000000" w:themeColor="text1"/>
          <w:sz w:val="24"/>
          <w:szCs w:val="24"/>
          <w:lang w:eastAsia="en-GB"/>
        </w:rPr>
        <w:t>,</w:t>
      </w:r>
      <w:r w:rsidR="00336083" w:rsidRPr="00321057">
        <w:rPr>
          <w:rFonts w:ascii="Calibri" w:eastAsia="Times New Roman" w:hAnsi="Calibri" w:cs="Times New Roman"/>
          <w:color w:val="000000" w:themeColor="text1"/>
          <w:sz w:val="24"/>
          <w:szCs w:val="24"/>
          <w:lang w:eastAsia="en-GB"/>
        </w:rPr>
        <w:t xml:space="preserve"> is baling out with a cup while his Chinese shipmate is adding water with a saucepan at the stern.</w:t>
      </w:r>
      <w:r w:rsidR="00A75A24" w:rsidRPr="00321057">
        <w:rPr>
          <w:rFonts w:ascii="Calibri" w:eastAsia="Times New Roman" w:hAnsi="Calibri" w:cs="Times New Roman"/>
          <w:color w:val="000000" w:themeColor="text1"/>
          <w:sz w:val="24"/>
          <w:szCs w:val="24"/>
          <w:lang w:eastAsia="en-GB"/>
        </w:rPr>
        <w:t xml:space="preserve"> </w:t>
      </w:r>
    </w:p>
    <w:p w:rsidR="00F9533F" w:rsidRDefault="00F9533F" w:rsidP="00F60347">
      <w:pPr>
        <w:shd w:val="clear" w:color="auto" w:fill="FFFFFF"/>
        <w:spacing w:line="315" w:lineRule="atLeast"/>
        <w:rPr>
          <w:rFonts w:ascii="Calibri" w:eastAsia="Times New Roman" w:hAnsi="Calibri" w:cs="Times New Roman"/>
          <w:color w:val="444444"/>
          <w:sz w:val="23"/>
          <w:szCs w:val="23"/>
          <w:lang w:eastAsia="en-GB"/>
        </w:rPr>
      </w:pPr>
    </w:p>
    <w:p w:rsidR="00FD2576" w:rsidRPr="008F2C9A" w:rsidRDefault="008F2C9A" w:rsidP="00A75A24">
      <w:pPr>
        <w:shd w:val="clear" w:color="auto" w:fill="FFFFFF"/>
        <w:spacing w:line="315" w:lineRule="atLeast"/>
        <w:rPr>
          <w:color w:val="000000" w:themeColor="text1"/>
          <w:sz w:val="24"/>
          <w:szCs w:val="24"/>
        </w:rPr>
      </w:pPr>
      <w:proofErr w:type="gramStart"/>
      <w:r w:rsidRPr="008F2C9A">
        <w:rPr>
          <w:rFonts w:eastAsia="Times New Roman" w:cs="Times New Roman"/>
          <w:color w:val="000000" w:themeColor="text1"/>
          <w:sz w:val="24"/>
          <w:szCs w:val="24"/>
          <w:lang w:eastAsia="en-GB"/>
        </w:rPr>
        <w:t xml:space="preserve">2.2  </w:t>
      </w:r>
      <w:r w:rsidR="00F9533F" w:rsidRPr="008F2C9A">
        <w:rPr>
          <w:rFonts w:eastAsia="Times New Roman" w:cs="Times New Roman"/>
          <w:color w:val="000000" w:themeColor="text1"/>
          <w:sz w:val="24"/>
          <w:szCs w:val="24"/>
          <w:lang w:eastAsia="en-GB"/>
        </w:rPr>
        <w:t>Which</w:t>
      </w:r>
      <w:proofErr w:type="gramEnd"/>
      <w:r w:rsidR="00F9533F" w:rsidRPr="008F2C9A">
        <w:rPr>
          <w:rFonts w:eastAsia="Times New Roman" w:cs="Times New Roman"/>
          <w:color w:val="000000" w:themeColor="text1"/>
          <w:sz w:val="24"/>
          <w:szCs w:val="24"/>
          <w:lang w:eastAsia="en-GB"/>
        </w:rPr>
        <w:t xml:space="preserve"> brings us to </w:t>
      </w:r>
      <w:proofErr w:type="spellStart"/>
      <w:r w:rsidR="00F9533F" w:rsidRPr="008F2C9A">
        <w:rPr>
          <w:rFonts w:eastAsia="Times New Roman" w:cs="Times New Roman"/>
          <w:color w:val="000000" w:themeColor="text1"/>
          <w:sz w:val="24"/>
          <w:szCs w:val="24"/>
          <w:lang w:eastAsia="en-GB"/>
        </w:rPr>
        <w:t>Wadswick</w:t>
      </w:r>
      <w:proofErr w:type="spellEnd"/>
      <w:r w:rsidR="00F9533F" w:rsidRPr="008F2C9A">
        <w:rPr>
          <w:rFonts w:eastAsia="Times New Roman" w:cs="Times New Roman"/>
          <w:color w:val="000000" w:themeColor="text1"/>
          <w:sz w:val="24"/>
          <w:szCs w:val="24"/>
          <w:lang w:eastAsia="en-GB"/>
        </w:rPr>
        <w:t xml:space="preserve"> Energy and its solar park. </w:t>
      </w:r>
      <w:r w:rsidR="00C87C9C">
        <w:rPr>
          <w:rFonts w:eastAsia="Times New Roman" w:cs="Times New Roman"/>
          <w:color w:val="000000" w:themeColor="text1"/>
          <w:sz w:val="24"/>
          <w:szCs w:val="24"/>
          <w:lang w:eastAsia="en-GB"/>
        </w:rPr>
        <w:t xml:space="preserve">There will be 40,052 </w:t>
      </w:r>
      <w:r w:rsidR="00733266" w:rsidRPr="008F2C9A">
        <w:rPr>
          <w:rFonts w:eastAsia="Times New Roman" w:cs="Times New Roman"/>
          <w:color w:val="000000" w:themeColor="text1"/>
          <w:sz w:val="24"/>
          <w:szCs w:val="24"/>
          <w:lang w:eastAsia="en-GB"/>
        </w:rPr>
        <w:t>solar panels in the 14 hectare park. China is the</w:t>
      </w:r>
      <w:r w:rsidR="009A11EE" w:rsidRPr="008F2C9A">
        <w:rPr>
          <w:rFonts w:eastAsia="Times New Roman" w:cs="Times New Roman"/>
          <w:color w:val="000000" w:themeColor="text1"/>
          <w:sz w:val="24"/>
          <w:szCs w:val="24"/>
          <w:lang w:eastAsia="en-GB"/>
        </w:rPr>
        <w:t xml:space="preserve"> biggest and cheapest supplier of</w:t>
      </w:r>
      <w:r w:rsidR="00733266" w:rsidRPr="008F2C9A">
        <w:rPr>
          <w:rFonts w:eastAsia="Times New Roman" w:cs="Times New Roman"/>
          <w:color w:val="000000" w:themeColor="text1"/>
          <w:sz w:val="24"/>
          <w:szCs w:val="24"/>
          <w:lang w:eastAsia="en-GB"/>
        </w:rPr>
        <w:t xml:space="preserve"> solar panels. The planning application does not state the source of the park equipment. If it’s China then what a difficulty (to say the least) this brings. Forty thousand solar </w:t>
      </w:r>
      <w:r w:rsidR="00016CDB" w:rsidRPr="008F2C9A">
        <w:rPr>
          <w:rFonts w:eastAsia="Times New Roman" w:cs="Times New Roman"/>
          <w:color w:val="000000" w:themeColor="text1"/>
          <w:sz w:val="24"/>
          <w:szCs w:val="24"/>
          <w:lang w:eastAsia="en-GB"/>
        </w:rPr>
        <w:t xml:space="preserve">panels produced using dirty coal energy thereby adding substantially to CO2 emissions and global warming. </w:t>
      </w:r>
      <w:r w:rsidR="00016CDB" w:rsidRPr="008F2C9A">
        <w:rPr>
          <w:color w:val="000000" w:themeColor="text1"/>
          <w:sz w:val="24"/>
          <w:szCs w:val="24"/>
        </w:rPr>
        <w:t>There's the direct use of energy in the factory involved in the production of the panels, along with energy involved in transportation of the panels and their components. Also, there’s the energy debt involved in acquiring raw materials and converting them into the parts in the first place. It’s reckoned that it takes 1 to 4 years of solar panel/park operation just to pay b</w:t>
      </w:r>
      <w:r w:rsidR="00A369E7" w:rsidRPr="008F2C9A">
        <w:rPr>
          <w:color w:val="000000" w:themeColor="text1"/>
          <w:sz w:val="24"/>
          <w:szCs w:val="24"/>
        </w:rPr>
        <w:t>ack this energy/emission debt</w:t>
      </w:r>
      <w:r w:rsidR="00EA0487">
        <w:rPr>
          <w:color w:val="000000" w:themeColor="text1"/>
          <w:sz w:val="24"/>
          <w:szCs w:val="24"/>
        </w:rPr>
        <w:t xml:space="preserve"> (no matter what the origin of the panels)</w:t>
      </w:r>
      <w:r w:rsidR="00A369E7" w:rsidRPr="008F2C9A">
        <w:rPr>
          <w:color w:val="000000" w:themeColor="text1"/>
          <w:sz w:val="24"/>
          <w:szCs w:val="24"/>
        </w:rPr>
        <w:t>.</w:t>
      </w:r>
    </w:p>
    <w:p w:rsidR="007F0E10" w:rsidRDefault="007F0E10" w:rsidP="00A75A24">
      <w:pPr>
        <w:shd w:val="clear" w:color="auto" w:fill="FFFFFF"/>
        <w:spacing w:line="315" w:lineRule="atLeast"/>
        <w:rPr>
          <w:rFonts w:ascii="Verdana" w:hAnsi="Verdana"/>
          <w:color w:val="000000"/>
          <w:sz w:val="18"/>
          <w:szCs w:val="18"/>
        </w:rPr>
      </w:pPr>
    </w:p>
    <w:p w:rsidR="007F0E10" w:rsidRPr="008F2C9A" w:rsidRDefault="008F2C9A" w:rsidP="006F5AAE">
      <w:pPr>
        <w:shd w:val="clear" w:color="auto" w:fill="FFFFFF"/>
        <w:spacing w:line="315" w:lineRule="atLeast"/>
        <w:rPr>
          <w:rFonts w:cs="Verdana"/>
          <w:color w:val="000000" w:themeColor="text1"/>
          <w:sz w:val="24"/>
          <w:szCs w:val="24"/>
        </w:rPr>
      </w:pPr>
      <w:proofErr w:type="gramStart"/>
      <w:r w:rsidRPr="008F2C9A">
        <w:rPr>
          <w:color w:val="000000" w:themeColor="text1"/>
          <w:sz w:val="24"/>
          <w:szCs w:val="24"/>
        </w:rPr>
        <w:t xml:space="preserve">2.3  </w:t>
      </w:r>
      <w:r w:rsidR="007F0E10" w:rsidRPr="008F2C9A">
        <w:rPr>
          <w:color w:val="000000" w:themeColor="text1"/>
          <w:sz w:val="24"/>
          <w:szCs w:val="24"/>
        </w:rPr>
        <w:t>The</w:t>
      </w:r>
      <w:proofErr w:type="gramEnd"/>
      <w:r w:rsidR="007F0E10" w:rsidRPr="008F2C9A">
        <w:rPr>
          <w:color w:val="000000" w:themeColor="text1"/>
          <w:sz w:val="24"/>
          <w:szCs w:val="24"/>
        </w:rPr>
        <w:t xml:space="preserve"> hyperbole of the Planning Statement associated with this development goes as follows: “</w:t>
      </w:r>
      <w:r w:rsidR="007F0E10" w:rsidRPr="008F2C9A">
        <w:rPr>
          <w:rFonts w:cs="Verdana"/>
          <w:color w:val="000000" w:themeColor="text1"/>
          <w:sz w:val="24"/>
          <w:szCs w:val="24"/>
        </w:rPr>
        <w:t xml:space="preserve">The contribution to meeting energy targets and the effect that this would have in tackling the urgent challenge of climate change represents, on its own, a compelling argument in support of the proposed development.” </w:t>
      </w:r>
      <w:proofErr w:type="gramStart"/>
      <w:r w:rsidR="007F0E10" w:rsidRPr="008F2C9A">
        <w:rPr>
          <w:rFonts w:cs="Verdana"/>
          <w:color w:val="000000" w:themeColor="text1"/>
          <w:sz w:val="24"/>
          <w:szCs w:val="24"/>
        </w:rPr>
        <w:t>My response to that?</w:t>
      </w:r>
      <w:proofErr w:type="gramEnd"/>
      <w:r w:rsidR="007F0E10" w:rsidRPr="008F2C9A">
        <w:rPr>
          <w:rFonts w:cs="Verdana"/>
          <w:color w:val="000000" w:themeColor="text1"/>
          <w:sz w:val="24"/>
          <w:szCs w:val="24"/>
        </w:rPr>
        <w:t xml:space="preserve"> Our carbon consumption is increasing (e.g. by buying solar panels from China) and our commitment to reduce our CO2 emissions by 20% by 2020 is a meaningless drop in the ocean – it represents just 1% of China’s present, never mind future, emissions. Just </w:t>
      </w:r>
      <w:r w:rsidR="009A11EE" w:rsidRPr="008F2C9A">
        <w:rPr>
          <w:rFonts w:cs="Verdana"/>
          <w:color w:val="000000" w:themeColor="text1"/>
          <w:sz w:val="24"/>
          <w:szCs w:val="24"/>
        </w:rPr>
        <w:t>to reinforce the point - we propose to</w:t>
      </w:r>
      <w:r w:rsidR="007F0E10" w:rsidRPr="008F2C9A">
        <w:rPr>
          <w:rFonts w:cs="Verdana"/>
          <w:color w:val="000000" w:themeColor="text1"/>
          <w:sz w:val="24"/>
          <w:szCs w:val="24"/>
        </w:rPr>
        <w:t xml:space="preserve"> reduce our CO2 emissions </w:t>
      </w:r>
      <w:r w:rsidR="007F0E10" w:rsidRPr="008F2C9A">
        <w:rPr>
          <w:rFonts w:cs="Verdana"/>
          <w:b/>
          <w:color w:val="000000" w:themeColor="text1"/>
          <w:sz w:val="24"/>
          <w:szCs w:val="24"/>
        </w:rPr>
        <w:t>over the next 7 years</w:t>
      </w:r>
      <w:r w:rsidR="007F0E10" w:rsidRPr="008F2C9A">
        <w:rPr>
          <w:rFonts w:cs="Verdana"/>
          <w:color w:val="000000" w:themeColor="text1"/>
          <w:sz w:val="24"/>
          <w:szCs w:val="24"/>
        </w:rPr>
        <w:t xml:space="preserve"> by 1% of China’s current emissions. Really, what is the point? </w:t>
      </w:r>
      <w:r w:rsidR="00B00E84" w:rsidRPr="008F2C9A">
        <w:rPr>
          <w:rFonts w:cs="Verdana"/>
          <w:color w:val="000000" w:themeColor="text1"/>
          <w:sz w:val="24"/>
          <w:szCs w:val="24"/>
        </w:rPr>
        <w:t xml:space="preserve">Whilst we </w:t>
      </w:r>
      <w:r w:rsidR="002D665E" w:rsidRPr="008F2C9A">
        <w:rPr>
          <w:rFonts w:cs="Verdana"/>
          <w:color w:val="000000" w:themeColor="text1"/>
          <w:sz w:val="24"/>
          <w:szCs w:val="24"/>
        </w:rPr>
        <w:t xml:space="preserve">will </w:t>
      </w:r>
      <w:r w:rsidR="00B00E84" w:rsidRPr="008F2C9A">
        <w:rPr>
          <w:rFonts w:cs="Verdana"/>
          <w:color w:val="000000" w:themeColor="text1"/>
          <w:sz w:val="24"/>
          <w:szCs w:val="24"/>
        </w:rPr>
        <w:t>have reduced by 1% (of China’s emissions) in these 7 years, China will have increased its emissions by an estimated 63% thanks to western countries and others buying their products</w:t>
      </w:r>
      <w:r w:rsidR="002D665E" w:rsidRPr="008F2C9A">
        <w:rPr>
          <w:rFonts w:cs="Verdana"/>
          <w:color w:val="000000" w:themeColor="text1"/>
          <w:sz w:val="24"/>
          <w:szCs w:val="24"/>
        </w:rPr>
        <w:t xml:space="preserve"> (including solar panels).</w:t>
      </w:r>
    </w:p>
    <w:p w:rsidR="00F23C62" w:rsidRDefault="00F23C62" w:rsidP="006F5AAE">
      <w:pPr>
        <w:shd w:val="clear" w:color="auto" w:fill="FFFFFF"/>
        <w:spacing w:line="315" w:lineRule="atLeast"/>
        <w:rPr>
          <w:rFonts w:ascii="Verdana" w:hAnsi="Verdana" w:cs="Verdana"/>
          <w:color w:val="000000"/>
          <w:sz w:val="19"/>
          <w:szCs w:val="19"/>
        </w:rPr>
      </w:pPr>
    </w:p>
    <w:p w:rsidR="00F23C62" w:rsidRPr="008F2C9A" w:rsidRDefault="008F2C9A" w:rsidP="00F23C62">
      <w:pPr>
        <w:shd w:val="clear" w:color="auto" w:fill="FFFFFF"/>
        <w:spacing w:line="315" w:lineRule="atLeast"/>
        <w:rPr>
          <w:rFonts w:ascii="Calibri" w:eastAsia="Times New Roman" w:hAnsi="Calibri" w:cs="Times New Roman"/>
          <w:color w:val="000000" w:themeColor="text1"/>
          <w:sz w:val="24"/>
          <w:szCs w:val="24"/>
          <w:lang w:eastAsia="en-GB"/>
        </w:rPr>
      </w:pPr>
      <w:r w:rsidRPr="008F2C9A">
        <w:rPr>
          <w:rFonts w:ascii="Calibri" w:eastAsia="Times New Roman" w:hAnsi="Calibri" w:cs="Times New Roman"/>
          <w:color w:val="000000" w:themeColor="text1"/>
          <w:sz w:val="24"/>
          <w:szCs w:val="24"/>
          <w:lang w:eastAsia="en-GB"/>
        </w:rPr>
        <w:t xml:space="preserve">2.4  </w:t>
      </w:r>
      <w:r w:rsidR="00F23C62" w:rsidRPr="008F2C9A">
        <w:rPr>
          <w:rFonts w:ascii="Calibri" w:eastAsia="Times New Roman" w:hAnsi="Calibri" w:cs="Times New Roman"/>
          <w:color w:val="000000" w:themeColor="text1"/>
          <w:sz w:val="24"/>
          <w:szCs w:val="24"/>
          <w:lang w:eastAsia="en-GB"/>
        </w:rPr>
        <w:t>An argument for green energy is that it will reduce our vulnerability to potential future oil/gas price shocks (like the Russians upping the price of natural gas), however the argument rarely heard is that green energy increases our vulnerability. When solar, for example, is adding energy to the grid, traditional coal/gas power stations (w</w:t>
      </w:r>
      <w:r w:rsidR="00C87C9C">
        <w:rPr>
          <w:rFonts w:ascii="Calibri" w:eastAsia="Times New Roman" w:hAnsi="Calibri" w:cs="Times New Roman"/>
          <w:color w:val="000000" w:themeColor="text1"/>
          <w:sz w:val="24"/>
          <w:szCs w:val="24"/>
          <w:lang w:eastAsia="en-GB"/>
        </w:rPr>
        <w:t>ill) have to be shut down (</w:t>
      </w:r>
      <w:r w:rsidR="00F23C62" w:rsidRPr="008F2C9A">
        <w:rPr>
          <w:rFonts w:ascii="Calibri" w:eastAsia="Times New Roman" w:hAnsi="Calibri" w:cs="Times New Roman"/>
          <w:color w:val="000000" w:themeColor="text1"/>
          <w:sz w:val="24"/>
          <w:szCs w:val="24"/>
          <w:lang w:eastAsia="en-GB"/>
        </w:rPr>
        <w:t xml:space="preserve">for the period of ‘green’ input) so planning for coal/gas requirements is made more difficult, more sporadic and more expensive. And, of course, base (coal/gas and nuclear) energy will always have to be available as standby because the wind doesn't always blow and the sun doesn't always shine. The fact that solar (or wind) is on the system means that costs and risks of building the </w:t>
      </w:r>
      <w:r w:rsidR="00C15F7C">
        <w:rPr>
          <w:rFonts w:ascii="Calibri" w:eastAsia="Times New Roman" w:hAnsi="Calibri" w:cs="Times New Roman"/>
          <w:color w:val="000000" w:themeColor="text1"/>
          <w:sz w:val="24"/>
          <w:szCs w:val="24"/>
          <w:lang w:eastAsia="en-GB"/>
        </w:rPr>
        <w:t>necessary back-up supply rise. So, if ‘base’ (coal, gas, nuclear) supply always has</w:t>
      </w:r>
      <w:r w:rsidR="00F23C62" w:rsidRPr="008F2C9A">
        <w:rPr>
          <w:rFonts w:ascii="Calibri" w:eastAsia="Times New Roman" w:hAnsi="Calibri" w:cs="Times New Roman"/>
          <w:color w:val="000000" w:themeColor="text1"/>
          <w:sz w:val="24"/>
          <w:szCs w:val="24"/>
          <w:lang w:eastAsia="en-GB"/>
        </w:rPr>
        <w:t xml:space="preserve"> to</w:t>
      </w:r>
      <w:r w:rsidR="00C15F7C">
        <w:rPr>
          <w:rFonts w:ascii="Calibri" w:eastAsia="Times New Roman" w:hAnsi="Calibri" w:cs="Times New Roman"/>
          <w:color w:val="000000" w:themeColor="text1"/>
          <w:sz w:val="24"/>
          <w:szCs w:val="24"/>
          <w:lang w:eastAsia="en-GB"/>
        </w:rPr>
        <w:t xml:space="preserve"> be there as standby and it’s</w:t>
      </w:r>
      <w:r w:rsidR="00F23C62" w:rsidRPr="008F2C9A">
        <w:rPr>
          <w:rFonts w:ascii="Calibri" w:eastAsia="Times New Roman" w:hAnsi="Calibri" w:cs="Times New Roman"/>
          <w:color w:val="000000" w:themeColor="text1"/>
          <w:sz w:val="24"/>
          <w:szCs w:val="24"/>
          <w:lang w:eastAsia="en-GB"/>
        </w:rPr>
        <w:t xml:space="preserve"> made more expensive</w:t>
      </w:r>
      <w:r w:rsidR="00C15F7C">
        <w:rPr>
          <w:rFonts w:ascii="Calibri" w:eastAsia="Times New Roman" w:hAnsi="Calibri" w:cs="Times New Roman"/>
          <w:color w:val="000000" w:themeColor="text1"/>
          <w:sz w:val="24"/>
          <w:szCs w:val="24"/>
          <w:lang w:eastAsia="en-GB"/>
        </w:rPr>
        <w:t xml:space="preserve"> by the sporadic nature of its</w:t>
      </w:r>
      <w:r w:rsidR="00F23C62" w:rsidRPr="008F2C9A">
        <w:rPr>
          <w:rFonts w:ascii="Calibri" w:eastAsia="Times New Roman" w:hAnsi="Calibri" w:cs="Times New Roman"/>
          <w:color w:val="000000" w:themeColor="text1"/>
          <w:sz w:val="24"/>
          <w:szCs w:val="24"/>
          <w:lang w:eastAsia="en-GB"/>
        </w:rPr>
        <w:t xml:space="preserve"> use, we may as well forget the heavily-subsidis</w:t>
      </w:r>
      <w:r w:rsidR="00551011" w:rsidRPr="008F2C9A">
        <w:rPr>
          <w:rFonts w:ascii="Calibri" w:eastAsia="Times New Roman" w:hAnsi="Calibri" w:cs="Times New Roman"/>
          <w:color w:val="000000" w:themeColor="text1"/>
          <w:sz w:val="24"/>
          <w:szCs w:val="24"/>
          <w:lang w:eastAsia="en-GB"/>
        </w:rPr>
        <w:t>ed green energy and just use a cleaned-up</w:t>
      </w:r>
      <w:r w:rsidR="00C15F7C">
        <w:rPr>
          <w:rFonts w:ascii="Calibri" w:eastAsia="Times New Roman" w:hAnsi="Calibri" w:cs="Times New Roman"/>
          <w:color w:val="000000" w:themeColor="text1"/>
          <w:sz w:val="24"/>
          <w:szCs w:val="24"/>
          <w:lang w:eastAsia="en-GB"/>
        </w:rPr>
        <w:t xml:space="preserve"> base supply</w:t>
      </w:r>
      <w:r w:rsidR="00F23C62" w:rsidRPr="008F2C9A">
        <w:rPr>
          <w:rFonts w:ascii="Calibri" w:eastAsia="Times New Roman" w:hAnsi="Calibri" w:cs="Times New Roman"/>
          <w:color w:val="000000" w:themeColor="text1"/>
          <w:sz w:val="24"/>
          <w:szCs w:val="24"/>
          <w:lang w:eastAsia="en-GB"/>
        </w:rPr>
        <w:t>.</w:t>
      </w:r>
    </w:p>
    <w:p w:rsidR="00CC3AEA" w:rsidRDefault="00CC3AEA" w:rsidP="00A75A24">
      <w:pPr>
        <w:shd w:val="clear" w:color="auto" w:fill="FFFFFF"/>
        <w:spacing w:line="315" w:lineRule="atLeast"/>
        <w:rPr>
          <w:rFonts w:ascii="Verdana" w:hAnsi="Verdana"/>
          <w:color w:val="000000"/>
          <w:sz w:val="18"/>
          <w:szCs w:val="18"/>
        </w:rPr>
      </w:pPr>
    </w:p>
    <w:p w:rsidR="0057347E" w:rsidRPr="008F2C9A" w:rsidRDefault="008F2C9A" w:rsidP="006F5AAE">
      <w:pPr>
        <w:autoSpaceDE w:val="0"/>
        <w:autoSpaceDN w:val="0"/>
        <w:adjustRightInd w:val="0"/>
        <w:spacing w:line="240" w:lineRule="auto"/>
        <w:rPr>
          <w:rFonts w:eastAsia="Times New Roman" w:cs="Times New Roman"/>
          <w:color w:val="000000" w:themeColor="text1"/>
          <w:sz w:val="24"/>
          <w:szCs w:val="24"/>
          <w:lang w:eastAsia="en-GB"/>
        </w:rPr>
      </w:pPr>
      <w:proofErr w:type="gramStart"/>
      <w:r w:rsidRPr="008F2C9A">
        <w:rPr>
          <w:rFonts w:eastAsia="Times New Roman" w:cs="Times New Roman"/>
          <w:color w:val="000000" w:themeColor="text1"/>
          <w:sz w:val="24"/>
          <w:szCs w:val="24"/>
          <w:lang w:eastAsia="en-GB"/>
        </w:rPr>
        <w:t xml:space="preserve">2.5  </w:t>
      </w:r>
      <w:r w:rsidR="00FD2576" w:rsidRPr="008F2C9A">
        <w:rPr>
          <w:rFonts w:eastAsia="Times New Roman" w:cs="Times New Roman"/>
          <w:color w:val="000000" w:themeColor="text1"/>
          <w:sz w:val="24"/>
          <w:szCs w:val="24"/>
          <w:lang w:eastAsia="en-GB"/>
        </w:rPr>
        <w:t>Solar</w:t>
      </w:r>
      <w:proofErr w:type="gramEnd"/>
      <w:r w:rsidR="00FD2576" w:rsidRPr="008F2C9A">
        <w:rPr>
          <w:rFonts w:eastAsia="Times New Roman" w:cs="Times New Roman"/>
          <w:color w:val="000000" w:themeColor="text1"/>
          <w:sz w:val="24"/>
          <w:szCs w:val="24"/>
          <w:lang w:eastAsia="en-GB"/>
        </w:rPr>
        <w:t xml:space="preserve"> (and wind) energy are intermittent (</w:t>
      </w:r>
      <w:r w:rsidR="00273A29" w:rsidRPr="008F2C9A">
        <w:rPr>
          <w:rFonts w:eastAsia="Times New Roman" w:cs="Times New Roman"/>
          <w:color w:val="000000" w:themeColor="text1"/>
          <w:sz w:val="24"/>
          <w:szCs w:val="24"/>
          <w:lang w:eastAsia="en-GB"/>
        </w:rPr>
        <w:t xml:space="preserve">as stated above, </w:t>
      </w:r>
      <w:r w:rsidR="00FD2576" w:rsidRPr="008F2C9A">
        <w:rPr>
          <w:rFonts w:eastAsia="Times New Roman" w:cs="Times New Roman"/>
          <w:color w:val="000000" w:themeColor="text1"/>
          <w:sz w:val="24"/>
          <w:szCs w:val="24"/>
          <w:lang w:eastAsia="en-GB"/>
        </w:rPr>
        <w:t>no sun at night and the wind doesn't always blow). In temperate zones, like England/Wiltshire/</w:t>
      </w:r>
      <w:proofErr w:type="spellStart"/>
      <w:r w:rsidR="00FD2576" w:rsidRPr="008F2C9A">
        <w:rPr>
          <w:rFonts w:eastAsia="Times New Roman" w:cs="Times New Roman"/>
          <w:color w:val="000000" w:themeColor="text1"/>
          <w:sz w:val="24"/>
          <w:szCs w:val="24"/>
          <w:lang w:eastAsia="en-GB"/>
        </w:rPr>
        <w:t>Wadswick</w:t>
      </w:r>
      <w:proofErr w:type="spellEnd"/>
      <w:r w:rsidR="00FD2576" w:rsidRPr="008F2C9A">
        <w:rPr>
          <w:rFonts w:eastAsia="Times New Roman" w:cs="Times New Roman"/>
          <w:color w:val="000000" w:themeColor="text1"/>
          <w:sz w:val="24"/>
          <w:szCs w:val="24"/>
          <w:lang w:eastAsia="en-GB"/>
        </w:rPr>
        <w:t xml:space="preserve"> at 51.5 degrees north, the effectiveness of solar panels is relatively low when compared with more southerly latitudes. </w:t>
      </w:r>
      <w:r w:rsidR="00A75A24" w:rsidRPr="008F2C9A">
        <w:rPr>
          <w:rFonts w:eastAsia="Times New Roman" w:cs="Times New Roman"/>
          <w:color w:val="000000" w:themeColor="text1"/>
          <w:sz w:val="24"/>
          <w:szCs w:val="24"/>
          <w:lang w:eastAsia="en-GB"/>
        </w:rPr>
        <w:t>E</w:t>
      </w:r>
      <w:r w:rsidR="00FD2576" w:rsidRPr="008F2C9A">
        <w:rPr>
          <w:rFonts w:eastAsia="Times New Roman" w:cs="Times New Roman"/>
          <w:color w:val="000000" w:themeColor="text1"/>
          <w:sz w:val="24"/>
          <w:szCs w:val="24"/>
          <w:lang w:eastAsia="en-GB"/>
        </w:rPr>
        <w:t xml:space="preserve">ffectiveness is further reduced by having fixed (non-tracking) panels.  </w:t>
      </w:r>
      <w:r w:rsidR="00FD2576" w:rsidRPr="008F2C9A">
        <w:rPr>
          <w:rFonts w:eastAsia="Times New Roman" w:cs="Times New Roman"/>
          <w:color w:val="000000" w:themeColor="text1"/>
          <w:sz w:val="24"/>
          <w:szCs w:val="24"/>
          <w:lang w:eastAsia="en-GB"/>
        </w:rPr>
        <w:lastRenderedPageBreak/>
        <w:t>In addition, when demand for electricity is at it</w:t>
      </w:r>
      <w:r w:rsidR="00A75A24" w:rsidRPr="008F2C9A">
        <w:rPr>
          <w:rFonts w:eastAsia="Times New Roman" w:cs="Times New Roman"/>
          <w:color w:val="000000" w:themeColor="text1"/>
          <w:sz w:val="24"/>
          <w:szCs w:val="24"/>
          <w:lang w:eastAsia="en-GB"/>
        </w:rPr>
        <w:t>s</w:t>
      </w:r>
      <w:r w:rsidR="00FD2576" w:rsidRPr="008F2C9A">
        <w:rPr>
          <w:rFonts w:eastAsia="Times New Roman" w:cs="Times New Roman"/>
          <w:color w:val="000000" w:themeColor="text1"/>
          <w:sz w:val="24"/>
          <w:szCs w:val="24"/>
          <w:lang w:eastAsia="en-GB"/>
        </w:rPr>
        <w:t xml:space="preserve"> highest, in the winter, the supply from solar parks is at its weakest.</w:t>
      </w:r>
      <w:r w:rsidR="00A75A24" w:rsidRPr="008F2C9A">
        <w:rPr>
          <w:rFonts w:eastAsia="Times New Roman" w:cs="Times New Roman"/>
          <w:color w:val="000000" w:themeColor="text1"/>
          <w:sz w:val="24"/>
          <w:szCs w:val="24"/>
          <w:lang w:eastAsia="en-GB"/>
        </w:rPr>
        <w:t xml:space="preserve"> </w:t>
      </w:r>
      <w:r w:rsidR="00B448ED" w:rsidRPr="008F2C9A">
        <w:rPr>
          <w:rFonts w:eastAsia="Times New Roman" w:cs="Times New Roman"/>
          <w:color w:val="000000" w:themeColor="text1"/>
          <w:sz w:val="24"/>
          <w:szCs w:val="24"/>
          <w:lang w:eastAsia="en-GB"/>
        </w:rPr>
        <w:t>In midwinter, the park will only be capable of supplying electricity</w:t>
      </w:r>
      <w:r w:rsidR="00317EA6" w:rsidRPr="008F2C9A">
        <w:rPr>
          <w:rFonts w:eastAsia="Times New Roman" w:cs="Times New Roman"/>
          <w:color w:val="000000" w:themeColor="text1"/>
          <w:sz w:val="24"/>
          <w:szCs w:val="24"/>
          <w:lang w:eastAsia="en-GB"/>
        </w:rPr>
        <w:t xml:space="preserve"> (and a </w:t>
      </w:r>
      <w:r w:rsidR="005A2A7F">
        <w:rPr>
          <w:rFonts w:eastAsia="Times New Roman" w:cs="Times New Roman"/>
          <w:color w:val="000000" w:themeColor="text1"/>
          <w:sz w:val="24"/>
          <w:szCs w:val="24"/>
          <w:lang w:eastAsia="en-GB"/>
        </w:rPr>
        <w:t>small percentage of its max 9.6m</w:t>
      </w:r>
      <w:r w:rsidR="00317EA6" w:rsidRPr="008F2C9A">
        <w:rPr>
          <w:rFonts w:eastAsia="Times New Roman" w:cs="Times New Roman"/>
          <w:color w:val="000000" w:themeColor="text1"/>
          <w:sz w:val="24"/>
          <w:szCs w:val="24"/>
          <w:lang w:eastAsia="en-GB"/>
        </w:rPr>
        <w:t>W output at that)</w:t>
      </w:r>
      <w:r w:rsidR="00B448ED" w:rsidRPr="008F2C9A">
        <w:rPr>
          <w:rFonts w:eastAsia="Times New Roman" w:cs="Times New Roman"/>
          <w:color w:val="000000" w:themeColor="text1"/>
          <w:sz w:val="24"/>
          <w:szCs w:val="24"/>
          <w:lang w:eastAsia="en-GB"/>
        </w:rPr>
        <w:t xml:space="preserve"> from around 9am to 4pm.</w:t>
      </w:r>
    </w:p>
    <w:p w:rsidR="0028156C" w:rsidRPr="008F2C9A" w:rsidRDefault="0028156C" w:rsidP="006F5AAE">
      <w:pPr>
        <w:autoSpaceDE w:val="0"/>
        <w:autoSpaceDN w:val="0"/>
        <w:adjustRightInd w:val="0"/>
        <w:spacing w:line="240" w:lineRule="auto"/>
        <w:rPr>
          <w:rFonts w:eastAsia="Times New Roman" w:cs="Times New Roman"/>
          <w:color w:val="000000" w:themeColor="text1"/>
          <w:sz w:val="24"/>
          <w:szCs w:val="24"/>
          <w:lang w:eastAsia="en-GB"/>
        </w:rPr>
      </w:pPr>
    </w:p>
    <w:p w:rsidR="001F13B3" w:rsidRPr="008F2C9A" w:rsidRDefault="008F2C9A" w:rsidP="001F13B3">
      <w:pPr>
        <w:autoSpaceDE w:val="0"/>
        <w:autoSpaceDN w:val="0"/>
        <w:adjustRightInd w:val="0"/>
        <w:spacing w:after="374" w:line="240" w:lineRule="auto"/>
        <w:rPr>
          <w:rFonts w:cs="Arial"/>
          <w:color w:val="000000" w:themeColor="text1"/>
          <w:sz w:val="24"/>
          <w:szCs w:val="24"/>
        </w:rPr>
      </w:pPr>
      <w:proofErr w:type="gramStart"/>
      <w:r w:rsidRPr="008F2C9A">
        <w:rPr>
          <w:rFonts w:cs="Arial"/>
          <w:color w:val="000000" w:themeColor="text1"/>
          <w:sz w:val="24"/>
          <w:szCs w:val="24"/>
        </w:rPr>
        <w:t>2.6  P</w:t>
      </w:r>
      <w:r w:rsidR="0028156C" w:rsidRPr="008F2C9A">
        <w:rPr>
          <w:rFonts w:cs="Arial"/>
          <w:color w:val="000000" w:themeColor="text1"/>
          <w:sz w:val="24"/>
          <w:szCs w:val="24"/>
        </w:rPr>
        <w:t>ara</w:t>
      </w:r>
      <w:proofErr w:type="gramEnd"/>
      <w:r w:rsidR="0028156C" w:rsidRPr="008F2C9A">
        <w:rPr>
          <w:rFonts w:cs="Arial"/>
          <w:color w:val="000000" w:themeColor="text1"/>
          <w:sz w:val="24"/>
          <w:szCs w:val="24"/>
        </w:rPr>
        <w:t xml:space="preserve">. 5.9 of the Agricultural Assessment by </w:t>
      </w:r>
      <w:proofErr w:type="spellStart"/>
      <w:r w:rsidR="0028156C" w:rsidRPr="008F2C9A">
        <w:rPr>
          <w:rFonts w:cs="Arial"/>
          <w:color w:val="000000" w:themeColor="text1"/>
          <w:sz w:val="24"/>
          <w:szCs w:val="24"/>
        </w:rPr>
        <w:t>Kernon</w:t>
      </w:r>
      <w:proofErr w:type="spellEnd"/>
      <w:r w:rsidRPr="008F2C9A">
        <w:rPr>
          <w:rFonts w:cs="Arial"/>
          <w:color w:val="000000" w:themeColor="text1"/>
          <w:sz w:val="24"/>
          <w:szCs w:val="24"/>
        </w:rPr>
        <w:t xml:space="preserve"> Countryside Consultants </w:t>
      </w:r>
      <w:proofErr w:type="gramStart"/>
      <w:r w:rsidR="0028156C" w:rsidRPr="008F2C9A">
        <w:rPr>
          <w:rFonts w:cs="Arial"/>
          <w:color w:val="000000" w:themeColor="text1"/>
          <w:sz w:val="24"/>
          <w:szCs w:val="24"/>
        </w:rPr>
        <w:t>reads</w:t>
      </w:r>
      <w:proofErr w:type="gramEnd"/>
      <w:r w:rsidR="0028156C" w:rsidRPr="008F2C9A">
        <w:rPr>
          <w:rFonts w:cs="Arial"/>
          <w:color w:val="000000" w:themeColor="text1"/>
          <w:sz w:val="24"/>
          <w:szCs w:val="24"/>
        </w:rPr>
        <w:t xml:space="preserve"> as follows: “Income and expenditure associated with agriculture can be volatile so the provision of a relatively stable income would further enhance the resilience and viability of the holding. The proposed solar park w</w:t>
      </w:r>
      <w:r w:rsidR="00F52565">
        <w:rPr>
          <w:rFonts w:cs="Arial"/>
          <w:color w:val="000000" w:themeColor="text1"/>
          <w:sz w:val="24"/>
          <w:szCs w:val="24"/>
        </w:rPr>
        <w:t>ill accordingly add to the ‘</w:t>
      </w:r>
      <w:r w:rsidR="0028156C" w:rsidRPr="008F2C9A">
        <w:rPr>
          <w:rFonts w:cs="Arial"/>
          <w:bCs/>
          <w:color w:val="000000" w:themeColor="text1"/>
          <w:sz w:val="24"/>
          <w:szCs w:val="24"/>
        </w:rPr>
        <w:t>development and diversification</w:t>
      </w:r>
      <w:r w:rsidR="00F52565">
        <w:rPr>
          <w:rFonts w:cs="Arial"/>
          <w:color w:val="000000" w:themeColor="text1"/>
          <w:sz w:val="24"/>
          <w:szCs w:val="24"/>
        </w:rPr>
        <w:t>’</w:t>
      </w:r>
      <w:r w:rsidR="0028156C" w:rsidRPr="008F2C9A">
        <w:rPr>
          <w:rFonts w:cs="Arial"/>
          <w:color w:val="000000" w:themeColor="text1"/>
          <w:sz w:val="24"/>
          <w:szCs w:val="24"/>
        </w:rPr>
        <w:t xml:space="preserve"> of the holding.” Let’s put it another way. “How can Manor Farm, </w:t>
      </w:r>
      <w:proofErr w:type="spellStart"/>
      <w:r w:rsidR="0028156C" w:rsidRPr="008F2C9A">
        <w:rPr>
          <w:rFonts w:cs="Arial"/>
          <w:color w:val="000000" w:themeColor="text1"/>
          <w:sz w:val="24"/>
          <w:szCs w:val="24"/>
        </w:rPr>
        <w:t>Wadswick</w:t>
      </w:r>
      <w:proofErr w:type="spellEnd"/>
      <w:r w:rsidR="0028156C" w:rsidRPr="008F2C9A">
        <w:rPr>
          <w:rFonts w:cs="Arial"/>
          <w:color w:val="000000" w:themeColor="text1"/>
          <w:sz w:val="24"/>
          <w:szCs w:val="24"/>
        </w:rPr>
        <w:t xml:space="preserve"> increase income from its 276 hectare (680 acre) agricultural unit</w:t>
      </w:r>
      <w:r w:rsidR="005544DB" w:rsidRPr="008F2C9A">
        <w:rPr>
          <w:rFonts w:cs="Arial"/>
          <w:color w:val="000000" w:themeColor="text1"/>
          <w:sz w:val="24"/>
          <w:szCs w:val="24"/>
        </w:rPr>
        <w:t>,</w:t>
      </w:r>
      <w:r w:rsidR="0028156C" w:rsidRPr="008F2C9A">
        <w:rPr>
          <w:rFonts w:cs="Arial"/>
          <w:color w:val="000000" w:themeColor="text1"/>
          <w:sz w:val="24"/>
          <w:szCs w:val="24"/>
        </w:rPr>
        <w:t xml:space="preserve"> of which two thirds </w:t>
      </w:r>
      <w:proofErr w:type="gramStart"/>
      <w:r w:rsidR="0028156C" w:rsidRPr="008F2C9A">
        <w:rPr>
          <w:rFonts w:cs="Arial"/>
          <w:color w:val="000000" w:themeColor="text1"/>
          <w:sz w:val="24"/>
          <w:szCs w:val="24"/>
        </w:rPr>
        <w:t>is</w:t>
      </w:r>
      <w:proofErr w:type="gramEnd"/>
      <w:r w:rsidR="0028156C" w:rsidRPr="008F2C9A">
        <w:rPr>
          <w:rFonts w:cs="Arial"/>
          <w:color w:val="000000" w:themeColor="text1"/>
          <w:sz w:val="24"/>
          <w:szCs w:val="24"/>
        </w:rPr>
        <w:t xml:space="preserve"> owned and the rest let as busine</w:t>
      </w:r>
      <w:r w:rsidR="00902151" w:rsidRPr="008F2C9A">
        <w:rPr>
          <w:rFonts w:cs="Arial"/>
          <w:color w:val="000000" w:themeColor="text1"/>
          <w:sz w:val="24"/>
          <w:szCs w:val="24"/>
        </w:rPr>
        <w:t xml:space="preserve">ss tenancies. It has </w:t>
      </w:r>
      <w:r w:rsidR="0028156C" w:rsidRPr="008F2C9A">
        <w:rPr>
          <w:rFonts w:cs="Arial"/>
          <w:color w:val="000000" w:themeColor="text1"/>
          <w:sz w:val="24"/>
          <w:szCs w:val="24"/>
        </w:rPr>
        <w:t>an ‘equestrian outlet’ (</w:t>
      </w:r>
      <w:proofErr w:type="spellStart"/>
      <w:r w:rsidR="0028156C" w:rsidRPr="008F2C9A">
        <w:rPr>
          <w:rFonts w:cs="Arial"/>
          <w:color w:val="000000" w:themeColor="text1"/>
          <w:sz w:val="24"/>
          <w:szCs w:val="24"/>
        </w:rPr>
        <w:t>Wadswick</w:t>
      </w:r>
      <w:proofErr w:type="spellEnd"/>
      <w:r w:rsidR="0028156C" w:rsidRPr="008F2C9A">
        <w:rPr>
          <w:rFonts w:cs="Arial"/>
          <w:color w:val="000000" w:themeColor="text1"/>
          <w:sz w:val="24"/>
          <w:szCs w:val="24"/>
        </w:rPr>
        <w:t xml:space="preserve"> Country Store) with a sub-let cafe, holiday cottages, an airstrip, </w:t>
      </w:r>
      <w:proofErr w:type="spellStart"/>
      <w:r w:rsidR="0028156C" w:rsidRPr="008F2C9A">
        <w:rPr>
          <w:rFonts w:cs="Arial"/>
          <w:color w:val="000000" w:themeColor="text1"/>
          <w:sz w:val="24"/>
          <w:szCs w:val="24"/>
        </w:rPr>
        <w:t>biofuel</w:t>
      </w:r>
      <w:proofErr w:type="spellEnd"/>
      <w:r w:rsidR="0028156C" w:rsidRPr="008F2C9A">
        <w:rPr>
          <w:rFonts w:cs="Arial"/>
          <w:color w:val="000000" w:themeColor="text1"/>
          <w:sz w:val="24"/>
          <w:szCs w:val="24"/>
        </w:rPr>
        <w:t xml:space="preserve"> paraphernalia associated with the 65-hectare </w:t>
      </w:r>
      <w:proofErr w:type="spellStart"/>
      <w:r w:rsidR="0028156C" w:rsidRPr="008F2C9A">
        <w:rPr>
          <w:rFonts w:cs="Arial"/>
          <w:color w:val="000000" w:themeColor="text1"/>
          <w:sz w:val="24"/>
          <w:szCs w:val="24"/>
        </w:rPr>
        <w:t>miscanthus</w:t>
      </w:r>
      <w:proofErr w:type="spellEnd"/>
      <w:r w:rsidR="0028156C" w:rsidRPr="008F2C9A">
        <w:rPr>
          <w:rFonts w:cs="Arial"/>
          <w:color w:val="000000" w:themeColor="text1"/>
          <w:sz w:val="24"/>
          <w:szCs w:val="24"/>
        </w:rPr>
        <w:t xml:space="preserve"> crop and so on.” It seems that £71,000 per annum EU subsidy (plus others no doubt), </w:t>
      </w:r>
      <w:r w:rsidR="0028156C" w:rsidRPr="008F2C9A">
        <w:rPr>
          <w:rStyle w:val="apple-converted-space"/>
          <w:rFonts w:cs="Arial"/>
          <w:color w:val="000000" w:themeColor="text1"/>
          <w:sz w:val="24"/>
          <w:szCs w:val="24"/>
          <w:shd w:val="clear" w:color="auto" w:fill="FFFFFF"/>
        </w:rPr>
        <w:t xml:space="preserve">freedom from </w:t>
      </w:r>
      <w:r w:rsidR="0028156C" w:rsidRPr="008F2C9A">
        <w:rPr>
          <w:rFonts w:cs="Arial"/>
          <w:color w:val="000000" w:themeColor="text1"/>
          <w:sz w:val="24"/>
          <w:szCs w:val="24"/>
          <w:shd w:val="clear" w:color="auto" w:fill="FFFFFF"/>
        </w:rPr>
        <w:t xml:space="preserve">local </w:t>
      </w:r>
      <w:r w:rsidR="00C25315">
        <w:rPr>
          <w:rFonts w:cs="Arial"/>
          <w:color w:val="000000" w:themeColor="text1"/>
          <w:sz w:val="24"/>
          <w:szCs w:val="24"/>
          <w:shd w:val="clear" w:color="auto" w:fill="FFFFFF"/>
        </w:rPr>
        <w:t xml:space="preserve">taxes and VAT and fuel duty, </w:t>
      </w:r>
      <w:r w:rsidR="0028156C" w:rsidRPr="008F2C9A">
        <w:rPr>
          <w:rFonts w:cs="Arial"/>
          <w:color w:val="000000" w:themeColor="text1"/>
          <w:sz w:val="24"/>
          <w:szCs w:val="24"/>
          <w:shd w:val="clear" w:color="auto" w:fill="FFFFFF"/>
        </w:rPr>
        <w:t>being able to write off purchases of new machiner</w:t>
      </w:r>
      <w:r w:rsidR="00C25315">
        <w:rPr>
          <w:rFonts w:cs="Arial"/>
          <w:color w:val="000000" w:themeColor="text1"/>
          <w:sz w:val="24"/>
          <w:szCs w:val="24"/>
          <w:shd w:val="clear" w:color="auto" w:fill="FFFFFF"/>
        </w:rPr>
        <w:t xml:space="preserve">y and buildings against tax, </w:t>
      </w:r>
      <w:r w:rsidR="0028156C" w:rsidRPr="008F2C9A">
        <w:rPr>
          <w:rFonts w:cs="Arial"/>
          <w:color w:val="000000" w:themeColor="text1"/>
          <w:sz w:val="24"/>
          <w:szCs w:val="24"/>
          <w:shd w:val="clear" w:color="auto" w:fill="FFFFFF"/>
        </w:rPr>
        <w:t>being able to average out profits over five years for tax purposes and having Agricultural Property Relief to allow family farms to pass from one generation to the next free of inheritance tax is not enough! No, we must enhance the resilience and viability of the holding.</w:t>
      </w:r>
      <w:r w:rsidR="0028156C" w:rsidRPr="008F2C9A">
        <w:rPr>
          <w:rFonts w:cs="Arial"/>
          <w:color w:val="000000" w:themeColor="text1"/>
          <w:sz w:val="24"/>
          <w:szCs w:val="24"/>
        </w:rPr>
        <w:t xml:space="preserve"> Must we?</w:t>
      </w:r>
    </w:p>
    <w:p w:rsidR="001F13B3" w:rsidRPr="000F54B0" w:rsidRDefault="001F13B3" w:rsidP="001F13B3">
      <w:pPr>
        <w:pStyle w:val="ListParagraph"/>
        <w:numPr>
          <w:ilvl w:val="0"/>
          <w:numId w:val="2"/>
        </w:numPr>
        <w:autoSpaceDE w:val="0"/>
        <w:autoSpaceDN w:val="0"/>
        <w:adjustRightInd w:val="0"/>
        <w:spacing w:after="374" w:line="240" w:lineRule="auto"/>
        <w:rPr>
          <w:rFonts w:cs="Arial"/>
          <w:b/>
          <w:sz w:val="24"/>
          <w:szCs w:val="24"/>
        </w:rPr>
      </w:pPr>
      <w:r w:rsidRPr="000F54B0">
        <w:rPr>
          <w:rFonts w:cs="Arial"/>
          <w:b/>
          <w:sz w:val="24"/>
          <w:szCs w:val="24"/>
        </w:rPr>
        <w:t>Summary</w:t>
      </w:r>
    </w:p>
    <w:p w:rsidR="00046C8C" w:rsidRPr="008F2C9A" w:rsidRDefault="008F2C9A" w:rsidP="0028156C">
      <w:pPr>
        <w:shd w:val="clear" w:color="auto" w:fill="FFFFFF"/>
        <w:spacing w:line="315" w:lineRule="atLeast"/>
        <w:rPr>
          <w:rFonts w:eastAsia="Times New Roman" w:cs="Times New Roman"/>
          <w:color w:val="000000" w:themeColor="text1"/>
          <w:sz w:val="24"/>
          <w:szCs w:val="24"/>
          <w:lang w:eastAsia="en-GB"/>
        </w:rPr>
      </w:pPr>
      <w:proofErr w:type="gramStart"/>
      <w:r w:rsidRPr="008F2C9A">
        <w:rPr>
          <w:rFonts w:eastAsia="Times New Roman" w:cs="Times New Roman"/>
          <w:color w:val="000000" w:themeColor="text1"/>
          <w:sz w:val="24"/>
          <w:szCs w:val="24"/>
          <w:lang w:eastAsia="en-GB"/>
        </w:rPr>
        <w:t xml:space="preserve">3.1 </w:t>
      </w:r>
      <w:r>
        <w:rPr>
          <w:rFonts w:eastAsia="Times New Roman" w:cs="Times New Roman"/>
          <w:color w:val="000000" w:themeColor="text1"/>
          <w:sz w:val="24"/>
          <w:szCs w:val="24"/>
          <w:lang w:eastAsia="en-GB"/>
        </w:rPr>
        <w:t xml:space="preserve"> </w:t>
      </w:r>
      <w:r w:rsidR="00046C8C" w:rsidRPr="008F2C9A">
        <w:rPr>
          <w:rFonts w:eastAsia="Times New Roman" w:cs="Times New Roman"/>
          <w:color w:val="000000" w:themeColor="text1"/>
          <w:sz w:val="24"/>
          <w:szCs w:val="24"/>
          <w:lang w:eastAsia="en-GB"/>
        </w:rPr>
        <w:t>George</w:t>
      </w:r>
      <w:proofErr w:type="gramEnd"/>
      <w:r w:rsidR="00046C8C" w:rsidRPr="008F2C9A">
        <w:rPr>
          <w:rFonts w:eastAsia="Times New Roman" w:cs="Times New Roman"/>
          <w:color w:val="000000" w:themeColor="text1"/>
          <w:sz w:val="24"/>
          <w:szCs w:val="24"/>
          <w:lang w:eastAsia="en-GB"/>
        </w:rPr>
        <w:t xml:space="preserve"> </w:t>
      </w:r>
      <w:proofErr w:type="spellStart"/>
      <w:r w:rsidR="00046C8C" w:rsidRPr="008F2C9A">
        <w:rPr>
          <w:rFonts w:eastAsia="Times New Roman" w:cs="Times New Roman"/>
          <w:color w:val="000000" w:themeColor="text1"/>
          <w:sz w:val="24"/>
          <w:szCs w:val="24"/>
          <w:lang w:eastAsia="en-GB"/>
        </w:rPr>
        <w:t>Monbiot</w:t>
      </w:r>
      <w:proofErr w:type="spellEnd"/>
      <w:r w:rsidR="00046C8C" w:rsidRPr="008F2C9A">
        <w:rPr>
          <w:rFonts w:eastAsia="Times New Roman" w:cs="Times New Roman"/>
          <w:color w:val="000000" w:themeColor="text1"/>
          <w:sz w:val="24"/>
          <w:szCs w:val="24"/>
          <w:lang w:eastAsia="en-GB"/>
        </w:rPr>
        <w:t>, the environmental campaigner, in his book ‘</w:t>
      </w:r>
      <w:r w:rsidR="00046C8C" w:rsidRPr="008F2C9A">
        <w:rPr>
          <w:rFonts w:eastAsia="Times New Roman" w:cs="Times New Roman"/>
          <w:i/>
          <w:color w:val="000000" w:themeColor="text1"/>
          <w:sz w:val="24"/>
          <w:szCs w:val="24"/>
          <w:lang w:eastAsia="en-GB"/>
        </w:rPr>
        <w:t>Heat</w:t>
      </w:r>
      <w:r w:rsidR="00046C8C" w:rsidRPr="008F2C9A">
        <w:rPr>
          <w:rFonts w:eastAsia="Times New Roman" w:cs="Times New Roman"/>
          <w:color w:val="000000" w:themeColor="text1"/>
          <w:sz w:val="24"/>
          <w:szCs w:val="24"/>
          <w:lang w:eastAsia="en-GB"/>
        </w:rPr>
        <w:t>’ says: “There are two facts you seldom see on the same page. Solar photovoltaic cells pay for themselves after 25 to 35 years. Solar photovoltaic cells have a life expectancy of 25 to 30 years”.</w:t>
      </w:r>
    </w:p>
    <w:p w:rsidR="00046C8C" w:rsidRPr="008F2C9A" w:rsidRDefault="00046C8C" w:rsidP="0028156C">
      <w:pPr>
        <w:shd w:val="clear" w:color="auto" w:fill="FFFFFF"/>
        <w:spacing w:line="315" w:lineRule="atLeast"/>
        <w:rPr>
          <w:rFonts w:eastAsia="Times New Roman" w:cs="Times New Roman"/>
          <w:color w:val="000000" w:themeColor="text1"/>
          <w:sz w:val="24"/>
          <w:szCs w:val="24"/>
          <w:lang w:eastAsia="en-GB"/>
        </w:rPr>
      </w:pPr>
    </w:p>
    <w:p w:rsidR="0028156C" w:rsidRPr="008F2C9A" w:rsidRDefault="008F2C9A" w:rsidP="0028156C">
      <w:pPr>
        <w:shd w:val="clear" w:color="auto" w:fill="FFFFFF"/>
        <w:spacing w:line="315" w:lineRule="atLeast"/>
        <w:rPr>
          <w:rFonts w:eastAsia="Times New Roman" w:cs="Times New Roman"/>
          <w:color w:val="000000" w:themeColor="text1"/>
          <w:sz w:val="24"/>
          <w:szCs w:val="24"/>
          <w:lang w:eastAsia="en-GB"/>
        </w:rPr>
      </w:pPr>
      <w:proofErr w:type="gramStart"/>
      <w:r w:rsidRPr="008F2C9A">
        <w:rPr>
          <w:rFonts w:eastAsia="Times New Roman" w:cs="Times New Roman"/>
          <w:color w:val="000000" w:themeColor="text1"/>
          <w:sz w:val="24"/>
          <w:szCs w:val="24"/>
          <w:lang w:eastAsia="en-GB"/>
        </w:rPr>
        <w:t xml:space="preserve">3.2 </w:t>
      </w:r>
      <w:r>
        <w:rPr>
          <w:rFonts w:eastAsia="Times New Roman" w:cs="Times New Roman"/>
          <w:color w:val="000000" w:themeColor="text1"/>
          <w:sz w:val="24"/>
          <w:szCs w:val="24"/>
          <w:lang w:eastAsia="en-GB"/>
        </w:rPr>
        <w:t xml:space="preserve"> </w:t>
      </w:r>
      <w:r w:rsidR="0028156C" w:rsidRPr="008F2C9A">
        <w:rPr>
          <w:rFonts w:eastAsia="Times New Roman" w:cs="Times New Roman"/>
          <w:color w:val="000000" w:themeColor="text1"/>
          <w:sz w:val="24"/>
          <w:szCs w:val="24"/>
          <w:lang w:eastAsia="en-GB"/>
        </w:rPr>
        <w:t>The</w:t>
      </w:r>
      <w:proofErr w:type="gramEnd"/>
      <w:r w:rsidR="0028156C" w:rsidRPr="008F2C9A">
        <w:rPr>
          <w:rFonts w:eastAsia="Times New Roman" w:cs="Times New Roman"/>
          <w:color w:val="000000" w:themeColor="text1"/>
          <w:sz w:val="24"/>
          <w:szCs w:val="24"/>
          <w:lang w:eastAsia="en-GB"/>
        </w:rPr>
        <w:t xml:space="preserve"> big </w:t>
      </w:r>
      <w:r w:rsidR="005544DB" w:rsidRPr="008F2C9A">
        <w:rPr>
          <w:rFonts w:eastAsia="Times New Roman" w:cs="Times New Roman"/>
          <w:color w:val="000000" w:themeColor="text1"/>
          <w:sz w:val="24"/>
          <w:szCs w:val="24"/>
          <w:lang w:eastAsia="en-GB"/>
        </w:rPr>
        <w:t>(</w:t>
      </w:r>
      <w:r w:rsidR="005544DB" w:rsidRPr="00F52565">
        <w:rPr>
          <w:rFonts w:eastAsia="Times New Roman" w:cs="Times New Roman"/>
          <w:b/>
          <w:color w:val="000000" w:themeColor="text1"/>
          <w:sz w:val="24"/>
          <w:szCs w:val="24"/>
          <w:lang w:eastAsia="en-GB"/>
        </w:rPr>
        <w:t>global</w:t>
      </w:r>
      <w:r w:rsidR="005544DB" w:rsidRPr="008F2C9A">
        <w:rPr>
          <w:rFonts w:eastAsia="Times New Roman" w:cs="Times New Roman"/>
          <w:color w:val="000000" w:themeColor="text1"/>
          <w:sz w:val="24"/>
          <w:szCs w:val="24"/>
          <w:lang w:eastAsia="en-GB"/>
        </w:rPr>
        <w:t xml:space="preserve">) </w:t>
      </w:r>
      <w:r w:rsidR="0028156C" w:rsidRPr="008F2C9A">
        <w:rPr>
          <w:rFonts w:eastAsia="Times New Roman" w:cs="Times New Roman"/>
          <w:color w:val="000000" w:themeColor="text1"/>
          <w:sz w:val="24"/>
          <w:szCs w:val="24"/>
          <w:lang w:eastAsia="en-GB"/>
        </w:rPr>
        <w:t xml:space="preserve">picture with regard to carbon production/consumption makes </w:t>
      </w:r>
      <w:r w:rsidR="00185C10">
        <w:rPr>
          <w:rFonts w:eastAsia="Times New Roman" w:cs="Times New Roman"/>
          <w:color w:val="000000" w:themeColor="text1"/>
          <w:sz w:val="24"/>
          <w:szCs w:val="24"/>
          <w:lang w:eastAsia="en-GB"/>
        </w:rPr>
        <w:t xml:space="preserve">UK </w:t>
      </w:r>
      <w:r w:rsidR="00BA0768" w:rsidRPr="008F2C9A">
        <w:rPr>
          <w:rFonts w:eastAsia="Times New Roman" w:cs="Times New Roman"/>
          <w:color w:val="000000" w:themeColor="text1"/>
          <w:sz w:val="24"/>
          <w:szCs w:val="24"/>
          <w:lang w:eastAsia="en-GB"/>
        </w:rPr>
        <w:t>solar parks</w:t>
      </w:r>
      <w:r w:rsidR="0028156C" w:rsidRPr="008F2C9A">
        <w:rPr>
          <w:rFonts w:eastAsia="Times New Roman" w:cs="Times New Roman"/>
          <w:color w:val="000000" w:themeColor="text1"/>
          <w:sz w:val="24"/>
          <w:szCs w:val="24"/>
          <w:lang w:eastAsia="en-GB"/>
        </w:rPr>
        <w:t xml:space="preserve"> pointless. They are expensive and don't pay for themselves over their lifetime (although this may change in the future); they are expensive for consumers who have to subsidise them through their energy bills; they are expensive when compared with all other types of energy whether base (coal/gas/nuclear) or green; they are intermittent (sun doesn't shine at night); they are relatively inefficient in temperate zones (like the UK); they always need a back-up system because of their intermittency; they produce less energy when demand is at its highest (winter); they industrialise the landscape and sub</w:t>
      </w:r>
      <w:r w:rsidR="00EE653E" w:rsidRPr="008F2C9A">
        <w:rPr>
          <w:rFonts w:eastAsia="Times New Roman" w:cs="Times New Roman"/>
          <w:color w:val="000000" w:themeColor="text1"/>
          <w:sz w:val="24"/>
          <w:szCs w:val="24"/>
          <w:lang w:eastAsia="en-GB"/>
        </w:rPr>
        <w:t>stantial amounts of farmland may be</w:t>
      </w:r>
      <w:r w:rsidR="0028156C" w:rsidRPr="008F2C9A">
        <w:rPr>
          <w:rFonts w:eastAsia="Times New Roman" w:cs="Times New Roman"/>
          <w:color w:val="000000" w:themeColor="text1"/>
          <w:sz w:val="24"/>
          <w:szCs w:val="24"/>
          <w:lang w:eastAsia="en-GB"/>
        </w:rPr>
        <w:t xml:space="preserve"> lost.</w:t>
      </w:r>
    </w:p>
    <w:p w:rsidR="0028156C" w:rsidRPr="008F2C9A" w:rsidRDefault="0028156C" w:rsidP="006F5AAE">
      <w:pPr>
        <w:autoSpaceDE w:val="0"/>
        <w:autoSpaceDN w:val="0"/>
        <w:adjustRightInd w:val="0"/>
        <w:spacing w:line="240" w:lineRule="auto"/>
        <w:rPr>
          <w:rFonts w:cs="Verdana"/>
          <w:color w:val="000000" w:themeColor="text1"/>
          <w:sz w:val="24"/>
          <w:szCs w:val="24"/>
        </w:rPr>
      </w:pPr>
    </w:p>
    <w:p w:rsidR="00D83FB9" w:rsidRPr="008F2C9A" w:rsidRDefault="008F2C9A" w:rsidP="006F5AAE">
      <w:pPr>
        <w:autoSpaceDE w:val="0"/>
        <w:autoSpaceDN w:val="0"/>
        <w:adjustRightInd w:val="0"/>
        <w:spacing w:line="240" w:lineRule="auto"/>
        <w:rPr>
          <w:rFonts w:cs="Verdana"/>
          <w:color w:val="000000" w:themeColor="text1"/>
          <w:sz w:val="24"/>
          <w:szCs w:val="24"/>
        </w:rPr>
      </w:pPr>
      <w:proofErr w:type="gramStart"/>
      <w:r w:rsidRPr="008F2C9A">
        <w:rPr>
          <w:rFonts w:cs="Verdana"/>
          <w:color w:val="000000" w:themeColor="text1"/>
          <w:sz w:val="24"/>
          <w:szCs w:val="24"/>
        </w:rPr>
        <w:t xml:space="preserve">3.3 </w:t>
      </w:r>
      <w:r>
        <w:rPr>
          <w:rFonts w:cs="Verdana"/>
          <w:color w:val="000000" w:themeColor="text1"/>
          <w:sz w:val="24"/>
          <w:szCs w:val="24"/>
        </w:rPr>
        <w:t xml:space="preserve"> </w:t>
      </w:r>
      <w:r w:rsidR="00D83FB9" w:rsidRPr="008F2C9A">
        <w:rPr>
          <w:rFonts w:cs="Verdana"/>
          <w:color w:val="000000" w:themeColor="text1"/>
          <w:sz w:val="24"/>
          <w:szCs w:val="24"/>
        </w:rPr>
        <w:t>Solar</w:t>
      </w:r>
      <w:proofErr w:type="gramEnd"/>
      <w:r w:rsidR="00D83FB9" w:rsidRPr="008F2C9A">
        <w:rPr>
          <w:rFonts w:cs="Verdana"/>
          <w:color w:val="000000" w:themeColor="text1"/>
          <w:sz w:val="24"/>
          <w:szCs w:val="24"/>
        </w:rPr>
        <w:t xml:space="preserve"> parks have a working life of 25 years after which, as we are told in the documentation</w:t>
      </w:r>
      <w:r w:rsidR="00BA0768" w:rsidRPr="008F2C9A">
        <w:rPr>
          <w:rFonts w:cs="Verdana"/>
          <w:color w:val="000000" w:themeColor="text1"/>
          <w:sz w:val="24"/>
          <w:szCs w:val="24"/>
        </w:rPr>
        <w:t xml:space="preserve"> (and as confirmed by George </w:t>
      </w:r>
      <w:proofErr w:type="spellStart"/>
      <w:r w:rsidR="00BA0768" w:rsidRPr="008F2C9A">
        <w:rPr>
          <w:rFonts w:cs="Verdana"/>
          <w:color w:val="000000" w:themeColor="text1"/>
          <w:sz w:val="24"/>
          <w:szCs w:val="24"/>
        </w:rPr>
        <w:t>Monbiot</w:t>
      </w:r>
      <w:proofErr w:type="spellEnd"/>
      <w:r w:rsidR="00BA0768" w:rsidRPr="008F2C9A">
        <w:rPr>
          <w:rFonts w:cs="Verdana"/>
          <w:color w:val="000000" w:themeColor="text1"/>
          <w:sz w:val="24"/>
          <w:szCs w:val="24"/>
        </w:rPr>
        <w:t xml:space="preserve"> above)</w:t>
      </w:r>
      <w:r w:rsidR="00D83FB9" w:rsidRPr="008F2C9A">
        <w:rPr>
          <w:rFonts w:cs="Verdana"/>
          <w:color w:val="000000" w:themeColor="text1"/>
          <w:sz w:val="24"/>
          <w:szCs w:val="24"/>
        </w:rPr>
        <w:t>, they are decommissioned. Where does this leave us with our energy infrastructure and</w:t>
      </w:r>
      <w:r w:rsidR="001A5EA2">
        <w:rPr>
          <w:rFonts w:cs="Verdana"/>
          <w:color w:val="000000" w:themeColor="text1"/>
          <w:sz w:val="24"/>
          <w:szCs w:val="24"/>
        </w:rPr>
        <w:t xml:space="preserve"> so-called sustainability? Investment</w:t>
      </w:r>
      <w:r w:rsidR="00D83FB9" w:rsidRPr="008F2C9A">
        <w:rPr>
          <w:rFonts w:cs="Verdana"/>
          <w:color w:val="000000" w:themeColor="text1"/>
          <w:sz w:val="24"/>
          <w:szCs w:val="24"/>
        </w:rPr>
        <w:t xml:space="preserve"> (about </w:t>
      </w:r>
      <w:r w:rsidR="001A5EA2">
        <w:rPr>
          <w:rFonts w:cs="Verdana"/>
          <w:color w:val="000000" w:themeColor="text1"/>
          <w:sz w:val="24"/>
          <w:szCs w:val="24"/>
        </w:rPr>
        <w:t>£16,000,000</w:t>
      </w:r>
      <w:r w:rsidR="00D83FB9" w:rsidRPr="008F2C9A">
        <w:rPr>
          <w:rFonts w:cs="Verdana"/>
          <w:color w:val="000000" w:themeColor="text1"/>
          <w:sz w:val="24"/>
          <w:szCs w:val="24"/>
        </w:rPr>
        <w:t xml:space="preserve"> according to the above calculations) that could have gone to long-term carbon capture and storage (CCS) projects or to our gas storage capability (of which the UK has just about the lowest in Europe) will instead have gone to private profit.</w:t>
      </w:r>
    </w:p>
    <w:p w:rsidR="0028156C" w:rsidRPr="008F2C9A" w:rsidRDefault="0028156C" w:rsidP="006F5AAE">
      <w:pPr>
        <w:autoSpaceDE w:val="0"/>
        <w:autoSpaceDN w:val="0"/>
        <w:adjustRightInd w:val="0"/>
        <w:spacing w:line="240" w:lineRule="auto"/>
        <w:rPr>
          <w:rFonts w:cs="Verdana"/>
          <w:color w:val="000000" w:themeColor="text1"/>
          <w:sz w:val="24"/>
          <w:szCs w:val="24"/>
        </w:rPr>
      </w:pPr>
    </w:p>
    <w:p w:rsidR="00336083" w:rsidRDefault="008F2C9A" w:rsidP="00F60347">
      <w:pPr>
        <w:shd w:val="clear" w:color="auto" w:fill="FFFFFF"/>
        <w:spacing w:line="315" w:lineRule="atLeast"/>
        <w:rPr>
          <w:rFonts w:eastAsia="Times New Roman" w:cs="Times New Roman"/>
          <w:color w:val="000000" w:themeColor="text1"/>
          <w:sz w:val="24"/>
          <w:szCs w:val="24"/>
          <w:lang w:eastAsia="en-GB"/>
        </w:rPr>
      </w:pPr>
      <w:proofErr w:type="gramStart"/>
      <w:r w:rsidRPr="008F2C9A">
        <w:rPr>
          <w:rFonts w:eastAsia="Times New Roman" w:cs="Times New Roman"/>
          <w:color w:val="000000" w:themeColor="text1"/>
          <w:sz w:val="24"/>
          <w:szCs w:val="24"/>
          <w:lang w:eastAsia="en-GB"/>
        </w:rPr>
        <w:t>3.4</w:t>
      </w:r>
      <w:r>
        <w:rPr>
          <w:rFonts w:eastAsia="Times New Roman" w:cs="Times New Roman"/>
          <w:color w:val="000000" w:themeColor="text1"/>
          <w:sz w:val="24"/>
          <w:szCs w:val="24"/>
          <w:lang w:eastAsia="en-GB"/>
        </w:rPr>
        <w:t xml:space="preserve"> </w:t>
      </w:r>
      <w:r w:rsidRPr="008F2C9A">
        <w:rPr>
          <w:rFonts w:eastAsia="Times New Roman" w:cs="Times New Roman"/>
          <w:color w:val="000000" w:themeColor="text1"/>
          <w:sz w:val="24"/>
          <w:szCs w:val="24"/>
          <w:lang w:eastAsia="en-GB"/>
        </w:rPr>
        <w:t xml:space="preserve"> </w:t>
      </w:r>
      <w:r w:rsidR="00016CDB" w:rsidRPr="008F2C9A">
        <w:rPr>
          <w:rFonts w:eastAsia="Times New Roman" w:cs="Times New Roman"/>
          <w:color w:val="000000" w:themeColor="text1"/>
          <w:sz w:val="24"/>
          <w:szCs w:val="24"/>
          <w:lang w:eastAsia="en-GB"/>
        </w:rPr>
        <w:t>The</w:t>
      </w:r>
      <w:proofErr w:type="gramEnd"/>
      <w:r w:rsidR="00016CDB" w:rsidRPr="008F2C9A">
        <w:rPr>
          <w:rFonts w:eastAsia="Times New Roman" w:cs="Times New Roman"/>
          <w:color w:val="000000" w:themeColor="text1"/>
          <w:sz w:val="24"/>
          <w:szCs w:val="24"/>
          <w:lang w:eastAsia="en-GB"/>
        </w:rPr>
        <w:t xml:space="preserve"> 'green energy'</w:t>
      </w:r>
      <w:r w:rsidR="00902151" w:rsidRPr="008F2C9A">
        <w:rPr>
          <w:rFonts w:eastAsia="Times New Roman" w:cs="Times New Roman"/>
          <w:color w:val="000000" w:themeColor="text1"/>
          <w:sz w:val="24"/>
          <w:szCs w:val="24"/>
          <w:lang w:eastAsia="en-GB"/>
        </w:rPr>
        <w:t xml:space="preserve"> story is all smoke and mirrors so I urge Wiltshire County Council to reject this </w:t>
      </w:r>
      <w:r w:rsidR="001A5EA2">
        <w:rPr>
          <w:rFonts w:eastAsia="Times New Roman" w:cs="Times New Roman"/>
          <w:color w:val="000000" w:themeColor="text1"/>
          <w:sz w:val="24"/>
          <w:szCs w:val="24"/>
          <w:lang w:eastAsia="en-GB"/>
        </w:rPr>
        <w:t>planning application</w:t>
      </w:r>
      <w:r w:rsidR="00902151" w:rsidRPr="008F2C9A">
        <w:rPr>
          <w:rFonts w:eastAsia="Times New Roman" w:cs="Times New Roman"/>
          <w:color w:val="000000" w:themeColor="text1"/>
          <w:sz w:val="24"/>
          <w:szCs w:val="24"/>
          <w:lang w:eastAsia="en-GB"/>
        </w:rPr>
        <w:t>.</w:t>
      </w:r>
    </w:p>
    <w:p w:rsidR="006D004C" w:rsidRDefault="006D004C" w:rsidP="00F60347">
      <w:pPr>
        <w:shd w:val="clear" w:color="auto" w:fill="FFFFFF"/>
        <w:spacing w:line="315" w:lineRule="atLeast"/>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lastRenderedPageBreak/>
        <w:br/>
        <w:t>Paul Turner</w:t>
      </w:r>
    </w:p>
    <w:p w:rsidR="006D004C" w:rsidRDefault="006D004C" w:rsidP="00F60347">
      <w:pPr>
        <w:shd w:val="clear" w:color="auto" w:fill="FFFFFF"/>
        <w:spacing w:line="315" w:lineRule="atLeast"/>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29 Springfield Close</w:t>
      </w:r>
    </w:p>
    <w:p w:rsidR="001C5369" w:rsidRDefault="001C5369" w:rsidP="00F60347">
      <w:pPr>
        <w:shd w:val="clear" w:color="auto" w:fill="FFFFFF"/>
        <w:spacing w:line="315" w:lineRule="atLeast"/>
        <w:rPr>
          <w:rFonts w:eastAsia="Times New Roman" w:cs="Times New Roman"/>
          <w:color w:val="000000" w:themeColor="text1"/>
          <w:sz w:val="24"/>
          <w:szCs w:val="24"/>
          <w:lang w:eastAsia="en-GB"/>
        </w:rPr>
      </w:pPr>
      <w:proofErr w:type="spellStart"/>
      <w:r>
        <w:rPr>
          <w:rFonts w:eastAsia="Times New Roman" w:cs="Times New Roman"/>
          <w:color w:val="000000" w:themeColor="text1"/>
          <w:sz w:val="24"/>
          <w:szCs w:val="24"/>
          <w:lang w:eastAsia="en-GB"/>
        </w:rPr>
        <w:t>Rudloe</w:t>
      </w:r>
      <w:proofErr w:type="spellEnd"/>
    </w:p>
    <w:p w:rsidR="001C5369" w:rsidRDefault="00CD0E72" w:rsidP="00F60347">
      <w:pPr>
        <w:shd w:val="clear" w:color="auto" w:fill="FFFFFF"/>
        <w:spacing w:line="315" w:lineRule="atLeast"/>
        <w:rPr>
          <w:rFonts w:eastAsia="Times New Roman" w:cs="Times New Roman"/>
          <w:color w:val="000000" w:themeColor="text1"/>
          <w:sz w:val="24"/>
          <w:szCs w:val="24"/>
          <w:lang w:eastAsia="en-GB"/>
        </w:rPr>
      </w:pPr>
      <w:proofErr w:type="spellStart"/>
      <w:r>
        <w:rPr>
          <w:rFonts w:eastAsia="Times New Roman" w:cs="Times New Roman"/>
          <w:color w:val="000000" w:themeColor="text1"/>
          <w:sz w:val="24"/>
          <w:szCs w:val="24"/>
          <w:lang w:eastAsia="en-GB"/>
        </w:rPr>
        <w:t>Corsham</w:t>
      </w:r>
      <w:proofErr w:type="spellEnd"/>
    </w:p>
    <w:p w:rsidR="006D004C" w:rsidRDefault="001C5369" w:rsidP="00F60347">
      <w:pPr>
        <w:shd w:val="clear" w:color="auto" w:fill="FFFFFF"/>
        <w:spacing w:line="315" w:lineRule="atLeast"/>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 xml:space="preserve">Wilts </w:t>
      </w:r>
      <w:r w:rsidR="00CD0E72">
        <w:rPr>
          <w:rFonts w:eastAsia="Times New Roman" w:cs="Times New Roman"/>
          <w:color w:val="000000" w:themeColor="text1"/>
          <w:sz w:val="24"/>
          <w:szCs w:val="24"/>
          <w:lang w:eastAsia="en-GB"/>
        </w:rPr>
        <w:t>SN13 0JR</w:t>
      </w:r>
    </w:p>
    <w:p w:rsidR="009E611E" w:rsidRDefault="009E611E" w:rsidP="00F60347">
      <w:pPr>
        <w:shd w:val="clear" w:color="auto" w:fill="FFFFFF"/>
        <w:spacing w:line="315" w:lineRule="atLeast"/>
        <w:rPr>
          <w:rFonts w:eastAsia="Times New Roman" w:cs="Times New Roman"/>
          <w:color w:val="000000" w:themeColor="text1"/>
          <w:sz w:val="24"/>
          <w:szCs w:val="24"/>
          <w:lang w:eastAsia="en-GB"/>
        </w:rPr>
      </w:pPr>
    </w:p>
    <w:p w:rsidR="009E611E" w:rsidRDefault="009E611E" w:rsidP="00F60347">
      <w:pPr>
        <w:shd w:val="clear" w:color="auto" w:fill="FFFFFF"/>
        <w:spacing w:line="315" w:lineRule="atLeast"/>
        <w:rPr>
          <w:rFonts w:eastAsia="Times New Roman" w:cs="Times New Roman"/>
          <w:color w:val="000000" w:themeColor="text1"/>
          <w:sz w:val="24"/>
          <w:szCs w:val="24"/>
          <w:lang w:eastAsia="en-GB"/>
        </w:rPr>
      </w:pPr>
      <w:r>
        <w:rPr>
          <w:rFonts w:eastAsia="Times New Roman" w:cs="Times New Roman"/>
          <w:color w:val="000000" w:themeColor="text1"/>
          <w:sz w:val="24"/>
          <w:szCs w:val="24"/>
          <w:lang w:eastAsia="en-GB"/>
        </w:rPr>
        <w:t>25</w:t>
      </w:r>
      <w:r w:rsidRPr="009E611E">
        <w:rPr>
          <w:rFonts w:eastAsia="Times New Roman" w:cs="Times New Roman"/>
          <w:color w:val="000000" w:themeColor="text1"/>
          <w:sz w:val="24"/>
          <w:szCs w:val="24"/>
          <w:vertAlign w:val="superscript"/>
          <w:lang w:eastAsia="en-GB"/>
        </w:rPr>
        <w:t>th</w:t>
      </w:r>
      <w:r>
        <w:rPr>
          <w:rFonts w:eastAsia="Times New Roman" w:cs="Times New Roman"/>
          <w:color w:val="000000" w:themeColor="text1"/>
          <w:sz w:val="24"/>
          <w:szCs w:val="24"/>
          <w:lang w:eastAsia="en-GB"/>
        </w:rPr>
        <w:t xml:space="preserve"> October 2013</w:t>
      </w:r>
    </w:p>
    <w:sectPr w:rsidR="009E611E" w:rsidSect="00B7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1B6"/>
    <w:multiLevelType w:val="hybridMultilevel"/>
    <w:tmpl w:val="A9827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D1A8F"/>
    <w:multiLevelType w:val="hybridMultilevel"/>
    <w:tmpl w:val="8AEAC8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973"/>
    <w:rsid w:val="000121E8"/>
    <w:rsid w:val="00016CDB"/>
    <w:rsid w:val="00032E64"/>
    <w:rsid w:val="00046C8C"/>
    <w:rsid w:val="000B6F88"/>
    <w:rsid w:val="000F54B0"/>
    <w:rsid w:val="00112973"/>
    <w:rsid w:val="00144439"/>
    <w:rsid w:val="00185C10"/>
    <w:rsid w:val="00197BB5"/>
    <w:rsid w:val="001A5EA2"/>
    <w:rsid w:val="001C5369"/>
    <w:rsid w:val="001C689D"/>
    <w:rsid w:val="001D1A17"/>
    <w:rsid w:val="001E6551"/>
    <w:rsid w:val="001F09AB"/>
    <w:rsid w:val="001F13B3"/>
    <w:rsid w:val="00206202"/>
    <w:rsid w:val="002123D5"/>
    <w:rsid w:val="002406B2"/>
    <w:rsid w:val="00273A29"/>
    <w:rsid w:val="0028156C"/>
    <w:rsid w:val="002D665E"/>
    <w:rsid w:val="002E4221"/>
    <w:rsid w:val="002E5A93"/>
    <w:rsid w:val="002F1C57"/>
    <w:rsid w:val="00317EA6"/>
    <w:rsid w:val="00321057"/>
    <w:rsid w:val="00331652"/>
    <w:rsid w:val="00336083"/>
    <w:rsid w:val="003472E9"/>
    <w:rsid w:val="00387ABE"/>
    <w:rsid w:val="003918D1"/>
    <w:rsid w:val="003A6EA9"/>
    <w:rsid w:val="0041712A"/>
    <w:rsid w:val="0042385A"/>
    <w:rsid w:val="004359C9"/>
    <w:rsid w:val="0045322B"/>
    <w:rsid w:val="0045430D"/>
    <w:rsid w:val="00464E42"/>
    <w:rsid w:val="004826C1"/>
    <w:rsid w:val="004B0C99"/>
    <w:rsid w:val="004E1088"/>
    <w:rsid w:val="0054243A"/>
    <w:rsid w:val="00551011"/>
    <w:rsid w:val="005544DB"/>
    <w:rsid w:val="00557693"/>
    <w:rsid w:val="005706B4"/>
    <w:rsid w:val="0057347E"/>
    <w:rsid w:val="005A2A7F"/>
    <w:rsid w:val="005D56AA"/>
    <w:rsid w:val="00602E88"/>
    <w:rsid w:val="00611958"/>
    <w:rsid w:val="00611C39"/>
    <w:rsid w:val="00641EF7"/>
    <w:rsid w:val="00673D19"/>
    <w:rsid w:val="00674AEF"/>
    <w:rsid w:val="00686358"/>
    <w:rsid w:val="006A3FA1"/>
    <w:rsid w:val="006C3D95"/>
    <w:rsid w:val="006D004C"/>
    <w:rsid w:val="006D66A1"/>
    <w:rsid w:val="006F5AAE"/>
    <w:rsid w:val="006F7F98"/>
    <w:rsid w:val="00731903"/>
    <w:rsid w:val="00733266"/>
    <w:rsid w:val="00733494"/>
    <w:rsid w:val="0076586C"/>
    <w:rsid w:val="00777870"/>
    <w:rsid w:val="007D1788"/>
    <w:rsid w:val="007D3CE5"/>
    <w:rsid w:val="007F0E10"/>
    <w:rsid w:val="007F22C2"/>
    <w:rsid w:val="00803C0A"/>
    <w:rsid w:val="00832079"/>
    <w:rsid w:val="008412FB"/>
    <w:rsid w:val="008473F7"/>
    <w:rsid w:val="008510F9"/>
    <w:rsid w:val="00885B44"/>
    <w:rsid w:val="00895350"/>
    <w:rsid w:val="008B55BD"/>
    <w:rsid w:val="008C4D9E"/>
    <w:rsid w:val="008F2C9A"/>
    <w:rsid w:val="00902151"/>
    <w:rsid w:val="009125AB"/>
    <w:rsid w:val="00925946"/>
    <w:rsid w:val="009407DB"/>
    <w:rsid w:val="00960F28"/>
    <w:rsid w:val="009676A9"/>
    <w:rsid w:val="009832F9"/>
    <w:rsid w:val="00983DBC"/>
    <w:rsid w:val="00990A82"/>
    <w:rsid w:val="009A11EE"/>
    <w:rsid w:val="009E611E"/>
    <w:rsid w:val="009F64BE"/>
    <w:rsid w:val="00A0300D"/>
    <w:rsid w:val="00A07E61"/>
    <w:rsid w:val="00A369E7"/>
    <w:rsid w:val="00A6058F"/>
    <w:rsid w:val="00A61432"/>
    <w:rsid w:val="00A70BDB"/>
    <w:rsid w:val="00A75A24"/>
    <w:rsid w:val="00A97753"/>
    <w:rsid w:val="00B00E84"/>
    <w:rsid w:val="00B448ED"/>
    <w:rsid w:val="00B76AFF"/>
    <w:rsid w:val="00BA0768"/>
    <w:rsid w:val="00BD7D13"/>
    <w:rsid w:val="00C06C76"/>
    <w:rsid w:val="00C15F7C"/>
    <w:rsid w:val="00C25315"/>
    <w:rsid w:val="00C62974"/>
    <w:rsid w:val="00C63D78"/>
    <w:rsid w:val="00C87C9C"/>
    <w:rsid w:val="00CA3B76"/>
    <w:rsid w:val="00CC3AEA"/>
    <w:rsid w:val="00CD0E72"/>
    <w:rsid w:val="00CD51B8"/>
    <w:rsid w:val="00CF371A"/>
    <w:rsid w:val="00D25A4F"/>
    <w:rsid w:val="00D26001"/>
    <w:rsid w:val="00D33761"/>
    <w:rsid w:val="00D622D6"/>
    <w:rsid w:val="00D81F6D"/>
    <w:rsid w:val="00D83FB9"/>
    <w:rsid w:val="00DB46E2"/>
    <w:rsid w:val="00DE009F"/>
    <w:rsid w:val="00DE69D4"/>
    <w:rsid w:val="00DF4C0B"/>
    <w:rsid w:val="00E23DDD"/>
    <w:rsid w:val="00E30E89"/>
    <w:rsid w:val="00E32ABB"/>
    <w:rsid w:val="00E32F2D"/>
    <w:rsid w:val="00E42F59"/>
    <w:rsid w:val="00E94C4F"/>
    <w:rsid w:val="00E951B2"/>
    <w:rsid w:val="00EA0487"/>
    <w:rsid w:val="00EE653E"/>
    <w:rsid w:val="00F23C62"/>
    <w:rsid w:val="00F260CA"/>
    <w:rsid w:val="00F43037"/>
    <w:rsid w:val="00F52565"/>
    <w:rsid w:val="00F57F04"/>
    <w:rsid w:val="00F60347"/>
    <w:rsid w:val="00F81BC6"/>
    <w:rsid w:val="00F9533F"/>
    <w:rsid w:val="00FD2576"/>
    <w:rsid w:val="00FF3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973"/>
    <w:rPr>
      <w:color w:val="0000FF" w:themeColor="hyperlink"/>
      <w:u w:val="single"/>
    </w:rPr>
  </w:style>
  <w:style w:type="paragraph" w:customStyle="1" w:styleId="Default">
    <w:name w:val="Default"/>
    <w:rsid w:val="00A97753"/>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032E64"/>
    <w:pPr>
      <w:ind w:left="720"/>
      <w:contextualSpacing/>
    </w:pPr>
  </w:style>
  <w:style w:type="character" w:customStyle="1" w:styleId="apple-converted-space">
    <w:name w:val="apple-converted-space"/>
    <w:basedOn w:val="DefaultParagraphFont"/>
    <w:rsid w:val="001F13B3"/>
  </w:style>
</w:styles>
</file>

<file path=word/webSettings.xml><?xml version="1.0" encoding="utf-8"?>
<w:webSettings xmlns:r="http://schemas.openxmlformats.org/officeDocument/2006/relationships" xmlns:w="http://schemas.openxmlformats.org/wordprocessingml/2006/main">
  <w:divs>
    <w:div w:id="998312088">
      <w:bodyDiv w:val="1"/>
      <w:marLeft w:val="0"/>
      <w:marRight w:val="0"/>
      <w:marTop w:val="0"/>
      <w:marBottom w:val="0"/>
      <w:divBdr>
        <w:top w:val="none" w:sz="0" w:space="0" w:color="auto"/>
        <w:left w:val="none" w:sz="0" w:space="0" w:color="auto"/>
        <w:bottom w:val="none" w:sz="0" w:space="0" w:color="auto"/>
        <w:right w:val="none" w:sz="0" w:space="0" w:color="auto"/>
      </w:divBdr>
      <w:divsChild>
        <w:div w:id="324626420">
          <w:marLeft w:val="0"/>
          <w:marRight w:val="0"/>
          <w:marTop w:val="0"/>
          <w:marBottom w:val="0"/>
          <w:divBdr>
            <w:top w:val="none" w:sz="0" w:space="0" w:color="auto"/>
            <w:left w:val="none" w:sz="0" w:space="0" w:color="auto"/>
            <w:bottom w:val="none" w:sz="0" w:space="0" w:color="auto"/>
            <w:right w:val="none" w:sz="0" w:space="0" w:color="auto"/>
          </w:divBdr>
        </w:div>
        <w:div w:id="436562543">
          <w:marLeft w:val="0"/>
          <w:marRight w:val="0"/>
          <w:marTop w:val="0"/>
          <w:marBottom w:val="0"/>
          <w:divBdr>
            <w:top w:val="none" w:sz="0" w:space="0" w:color="auto"/>
            <w:left w:val="none" w:sz="0" w:space="0" w:color="auto"/>
            <w:bottom w:val="none" w:sz="0" w:space="0" w:color="auto"/>
            <w:right w:val="none" w:sz="0" w:space="0" w:color="auto"/>
          </w:divBdr>
        </w:div>
        <w:div w:id="1053315470">
          <w:marLeft w:val="0"/>
          <w:marRight w:val="0"/>
          <w:marTop w:val="0"/>
          <w:marBottom w:val="0"/>
          <w:divBdr>
            <w:top w:val="none" w:sz="0" w:space="0" w:color="auto"/>
            <w:left w:val="none" w:sz="0" w:space="0" w:color="auto"/>
            <w:bottom w:val="none" w:sz="0" w:space="0" w:color="auto"/>
            <w:right w:val="none" w:sz="0" w:space="0" w:color="auto"/>
          </w:divBdr>
        </w:div>
        <w:div w:id="1626615388">
          <w:marLeft w:val="0"/>
          <w:marRight w:val="0"/>
          <w:marTop w:val="0"/>
          <w:marBottom w:val="0"/>
          <w:divBdr>
            <w:top w:val="none" w:sz="0" w:space="0" w:color="auto"/>
            <w:left w:val="none" w:sz="0" w:space="0" w:color="auto"/>
            <w:bottom w:val="none" w:sz="0" w:space="0" w:color="auto"/>
            <w:right w:val="none" w:sz="0" w:space="0" w:color="auto"/>
          </w:divBdr>
        </w:div>
        <w:div w:id="100420223">
          <w:marLeft w:val="0"/>
          <w:marRight w:val="0"/>
          <w:marTop w:val="0"/>
          <w:marBottom w:val="0"/>
          <w:divBdr>
            <w:top w:val="none" w:sz="0" w:space="0" w:color="auto"/>
            <w:left w:val="none" w:sz="0" w:space="0" w:color="auto"/>
            <w:bottom w:val="none" w:sz="0" w:space="0" w:color="auto"/>
            <w:right w:val="none" w:sz="0" w:space="0" w:color="auto"/>
          </w:divBdr>
        </w:div>
        <w:div w:id="2072380390">
          <w:marLeft w:val="0"/>
          <w:marRight w:val="0"/>
          <w:marTop w:val="0"/>
          <w:marBottom w:val="0"/>
          <w:divBdr>
            <w:top w:val="none" w:sz="0" w:space="0" w:color="auto"/>
            <w:left w:val="none" w:sz="0" w:space="0" w:color="auto"/>
            <w:bottom w:val="none" w:sz="0" w:space="0" w:color="auto"/>
            <w:right w:val="none" w:sz="0" w:space="0" w:color="auto"/>
          </w:divBdr>
        </w:div>
        <w:div w:id="2495110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39911596">
          <w:marLeft w:val="0"/>
          <w:marRight w:val="0"/>
          <w:marTop w:val="0"/>
          <w:marBottom w:val="0"/>
          <w:divBdr>
            <w:top w:val="none" w:sz="0" w:space="0" w:color="auto"/>
            <w:left w:val="none" w:sz="0" w:space="0" w:color="auto"/>
            <w:bottom w:val="none" w:sz="0" w:space="0" w:color="auto"/>
            <w:right w:val="none" w:sz="0" w:space="0" w:color="auto"/>
          </w:divBdr>
        </w:div>
        <w:div w:id="1524444322">
          <w:marLeft w:val="0"/>
          <w:marRight w:val="0"/>
          <w:marTop w:val="0"/>
          <w:marBottom w:val="0"/>
          <w:divBdr>
            <w:top w:val="none" w:sz="0" w:space="0" w:color="auto"/>
            <w:left w:val="none" w:sz="0" w:space="0" w:color="auto"/>
            <w:bottom w:val="none" w:sz="0" w:space="0" w:color="auto"/>
            <w:right w:val="none" w:sz="0" w:space="0" w:color="auto"/>
          </w:divBdr>
        </w:div>
        <w:div w:id="1182818539">
          <w:marLeft w:val="0"/>
          <w:marRight w:val="0"/>
          <w:marTop w:val="0"/>
          <w:marBottom w:val="0"/>
          <w:divBdr>
            <w:top w:val="none" w:sz="0" w:space="0" w:color="auto"/>
            <w:left w:val="none" w:sz="0" w:space="0" w:color="auto"/>
            <w:bottom w:val="none" w:sz="0" w:space="0" w:color="auto"/>
            <w:right w:val="none" w:sz="0" w:space="0" w:color="auto"/>
          </w:divBdr>
        </w:div>
        <w:div w:id="1209295577">
          <w:marLeft w:val="0"/>
          <w:marRight w:val="0"/>
          <w:marTop w:val="0"/>
          <w:marBottom w:val="0"/>
          <w:divBdr>
            <w:top w:val="none" w:sz="0" w:space="0" w:color="auto"/>
            <w:left w:val="none" w:sz="0" w:space="0" w:color="auto"/>
            <w:bottom w:val="none" w:sz="0" w:space="0" w:color="auto"/>
            <w:right w:val="none" w:sz="0" w:space="0" w:color="auto"/>
          </w:divBdr>
        </w:div>
        <w:div w:id="1200318211">
          <w:marLeft w:val="0"/>
          <w:marRight w:val="0"/>
          <w:marTop w:val="0"/>
          <w:marBottom w:val="0"/>
          <w:divBdr>
            <w:top w:val="none" w:sz="0" w:space="0" w:color="auto"/>
            <w:left w:val="none" w:sz="0" w:space="0" w:color="auto"/>
            <w:bottom w:val="none" w:sz="0" w:space="0" w:color="auto"/>
            <w:right w:val="none" w:sz="0" w:space="0" w:color="auto"/>
          </w:divBdr>
        </w:div>
        <w:div w:id="323627391">
          <w:marLeft w:val="0"/>
          <w:marRight w:val="0"/>
          <w:marTop w:val="0"/>
          <w:marBottom w:val="0"/>
          <w:divBdr>
            <w:top w:val="none" w:sz="0" w:space="0" w:color="auto"/>
            <w:left w:val="none" w:sz="0" w:space="0" w:color="auto"/>
            <w:bottom w:val="none" w:sz="0" w:space="0" w:color="auto"/>
            <w:right w:val="none" w:sz="0" w:space="0" w:color="auto"/>
          </w:divBdr>
        </w:div>
        <w:div w:id="2078897590">
          <w:marLeft w:val="0"/>
          <w:marRight w:val="0"/>
          <w:marTop w:val="0"/>
          <w:marBottom w:val="0"/>
          <w:divBdr>
            <w:top w:val="none" w:sz="0" w:space="0" w:color="auto"/>
            <w:left w:val="none" w:sz="0" w:space="0" w:color="auto"/>
            <w:bottom w:val="none" w:sz="0" w:space="0" w:color="auto"/>
            <w:right w:val="none" w:sz="0" w:space="0" w:color="auto"/>
          </w:divBdr>
        </w:div>
        <w:div w:id="56823263">
          <w:marLeft w:val="0"/>
          <w:marRight w:val="0"/>
          <w:marTop w:val="0"/>
          <w:marBottom w:val="0"/>
          <w:divBdr>
            <w:top w:val="none" w:sz="0" w:space="0" w:color="auto"/>
            <w:left w:val="none" w:sz="0" w:space="0" w:color="auto"/>
            <w:bottom w:val="none" w:sz="0" w:space="0" w:color="auto"/>
            <w:right w:val="none" w:sz="0" w:space="0" w:color="auto"/>
          </w:divBdr>
        </w:div>
        <w:div w:id="726953142">
          <w:marLeft w:val="0"/>
          <w:marRight w:val="0"/>
          <w:marTop w:val="0"/>
          <w:marBottom w:val="0"/>
          <w:divBdr>
            <w:top w:val="none" w:sz="0" w:space="0" w:color="auto"/>
            <w:left w:val="none" w:sz="0" w:space="0" w:color="auto"/>
            <w:bottom w:val="none" w:sz="0" w:space="0" w:color="auto"/>
            <w:right w:val="none" w:sz="0" w:space="0" w:color="auto"/>
          </w:divBdr>
        </w:div>
        <w:div w:id="618028153">
          <w:marLeft w:val="0"/>
          <w:marRight w:val="0"/>
          <w:marTop w:val="0"/>
          <w:marBottom w:val="0"/>
          <w:divBdr>
            <w:top w:val="none" w:sz="0" w:space="0" w:color="auto"/>
            <w:left w:val="none" w:sz="0" w:space="0" w:color="auto"/>
            <w:bottom w:val="none" w:sz="0" w:space="0" w:color="auto"/>
            <w:right w:val="none" w:sz="0" w:space="0" w:color="auto"/>
          </w:divBdr>
        </w:div>
        <w:div w:id="761147671">
          <w:marLeft w:val="0"/>
          <w:marRight w:val="0"/>
          <w:marTop w:val="0"/>
          <w:marBottom w:val="0"/>
          <w:divBdr>
            <w:top w:val="none" w:sz="0" w:space="0" w:color="auto"/>
            <w:left w:val="none" w:sz="0" w:space="0" w:color="auto"/>
            <w:bottom w:val="none" w:sz="0" w:space="0" w:color="auto"/>
            <w:right w:val="none" w:sz="0" w:space="0" w:color="auto"/>
          </w:divBdr>
        </w:div>
        <w:div w:id="1695224732">
          <w:marLeft w:val="0"/>
          <w:marRight w:val="0"/>
          <w:marTop w:val="0"/>
          <w:marBottom w:val="0"/>
          <w:divBdr>
            <w:top w:val="none" w:sz="0" w:space="0" w:color="auto"/>
            <w:left w:val="none" w:sz="0" w:space="0" w:color="auto"/>
            <w:bottom w:val="none" w:sz="0" w:space="0" w:color="auto"/>
            <w:right w:val="none" w:sz="0" w:space="0" w:color="auto"/>
          </w:divBdr>
        </w:div>
        <w:div w:id="1394082712">
          <w:marLeft w:val="0"/>
          <w:marRight w:val="0"/>
          <w:marTop w:val="0"/>
          <w:marBottom w:val="0"/>
          <w:divBdr>
            <w:top w:val="none" w:sz="0" w:space="0" w:color="auto"/>
            <w:left w:val="none" w:sz="0" w:space="0" w:color="auto"/>
            <w:bottom w:val="none" w:sz="0" w:space="0" w:color="auto"/>
            <w:right w:val="none" w:sz="0" w:space="0" w:color="auto"/>
          </w:divBdr>
        </w:div>
        <w:div w:id="1782528640">
          <w:marLeft w:val="0"/>
          <w:marRight w:val="0"/>
          <w:marTop w:val="0"/>
          <w:marBottom w:val="0"/>
          <w:divBdr>
            <w:top w:val="none" w:sz="0" w:space="0" w:color="auto"/>
            <w:left w:val="none" w:sz="0" w:space="0" w:color="auto"/>
            <w:bottom w:val="none" w:sz="0" w:space="0" w:color="auto"/>
            <w:right w:val="none" w:sz="0" w:space="0" w:color="auto"/>
          </w:divBdr>
        </w:div>
        <w:div w:id="131776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loescene.co.uk/" TargetMode="External"/><Relationship Id="rId3" Type="http://schemas.openxmlformats.org/officeDocument/2006/relationships/settings" Target="settings.xml"/><Relationship Id="rId7" Type="http://schemas.openxmlformats.org/officeDocument/2006/relationships/hyperlink" Target="http://www.wadswickenerg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thouthotair.com/c6/page_38.shtml" TargetMode="External"/><Relationship Id="rId11" Type="http://schemas.openxmlformats.org/officeDocument/2006/relationships/theme" Target="theme/theme1.xml"/><Relationship Id="rId5" Type="http://schemas.openxmlformats.org/officeDocument/2006/relationships/hyperlink" Target="http://www.farmsubsid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brilliantharv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Turner</dc:creator>
  <cp:lastModifiedBy>Esther Turner</cp:lastModifiedBy>
  <cp:revision>3</cp:revision>
  <dcterms:created xsi:type="dcterms:W3CDTF">2013-10-25T08:32:00Z</dcterms:created>
  <dcterms:modified xsi:type="dcterms:W3CDTF">2013-10-25T08:32:00Z</dcterms:modified>
</cp:coreProperties>
</file>